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right" w:tblpY="5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31"/>
      </w:tblGrid>
      <w:tr w:rsidR="00B91EFC" w14:paraId="3ECB5BEF" w14:textId="77777777" w:rsidTr="00DB74C3">
        <w:trPr>
          <w:trHeight w:val="4712"/>
        </w:trPr>
        <w:tc>
          <w:tcPr>
            <w:tcW w:w="8931" w:type="dxa"/>
          </w:tcPr>
          <w:p w14:paraId="74818D64" w14:textId="77777777" w:rsidR="00757DFA" w:rsidRPr="00514402" w:rsidRDefault="00757DFA" w:rsidP="00757DFA">
            <w:pPr>
              <w:pStyle w:val="Subtitle"/>
            </w:pPr>
            <w:bookmarkStart w:id="0" w:name="bmRelatingTo"/>
            <w:bookmarkStart w:id="1" w:name="_Hlk25149493"/>
            <w:bookmarkEnd w:id="0"/>
          </w:p>
          <w:p w14:paraId="291A365B" w14:textId="56D2B589" w:rsidR="00B91EFC" w:rsidRPr="002D6F27" w:rsidRDefault="00935212" w:rsidP="00B91EFC">
            <w:pPr>
              <w:pStyle w:val="Title"/>
            </w:pPr>
            <w:bookmarkStart w:id="2" w:name="bmDocName"/>
            <w:r>
              <w:t xml:space="preserve">Agreement to Mediate </w:t>
            </w:r>
            <w:r w:rsidR="002A7452">
              <w:t>(</w:t>
            </w:r>
            <w:r>
              <w:t xml:space="preserve">in terms of </w:t>
            </w:r>
            <w:r w:rsidR="00586940">
              <w:t>p</w:t>
            </w:r>
            <w:r>
              <w:t>ar</w:t>
            </w:r>
            <w:r w:rsidR="00586940">
              <w:t xml:space="preserve">agraph </w:t>
            </w:r>
            <w:r>
              <w:t>6.3.1 of the Mediation Protocol for the Gauteng Division of the H</w:t>
            </w:r>
            <w:r w:rsidR="00BE7C29">
              <w:t>i</w:t>
            </w:r>
            <w:r>
              <w:t>gh Court</w:t>
            </w:r>
            <w:bookmarkEnd w:id="2"/>
            <w:r w:rsidR="00FE3BAE">
              <w:t xml:space="preserve"> and </w:t>
            </w:r>
            <w:r w:rsidR="002A7452">
              <w:t>Rule 41(A)(4)(</w:t>
            </w:r>
            <w:r w:rsidR="00753D17">
              <w:t xml:space="preserve">b) of the </w:t>
            </w:r>
            <w:r w:rsidR="00912AC2" w:rsidRPr="00912AC2">
              <w:t>Uniform Rules of Court</w:t>
            </w:r>
            <w:r w:rsidR="00912AC2">
              <w:t>)</w:t>
            </w:r>
          </w:p>
          <w:p w14:paraId="6DA412CE" w14:textId="77777777" w:rsidR="00935212" w:rsidRDefault="00935212" w:rsidP="003B4CA2">
            <w:pPr>
              <w:pStyle w:val="CoverParties"/>
              <w:framePr w:hSpace="0" w:wrap="auto" w:vAnchor="margin" w:hAnchor="text" w:xAlign="left" w:yAlign="inline"/>
            </w:pPr>
            <w:bookmarkStart w:id="3" w:name="bmPartiesUpperMulti"/>
            <w:r>
              <w:t>[Insert name] (</w:t>
            </w:r>
            <w:r w:rsidRPr="00935212">
              <w:rPr>
                <w:b/>
                <w:bCs/>
              </w:rPr>
              <w:t>Claimant</w:t>
            </w:r>
            <w:r>
              <w:t xml:space="preserve"> or </w:t>
            </w:r>
            <w:r w:rsidRPr="00935212">
              <w:rPr>
                <w:b/>
                <w:bCs/>
              </w:rPr>
              <w:t>Plaintiff</w:t>
            </w:r>
            <w:r>
              <w:t>)</w:t>
            </w:r>
          </w:p>
          <w:p w14:paraId="4A724932" w14:textId="1B5BD54F" w:rsidR="00B91EFC" w:rsidRPr="002C0968" w:rsidRDefault="00935212" w:rsidP="003B4CA2">
            <w:pPr>
              <w:pStyle w:val="CoverParties"/>
              <w:framePr w:hSpace="0" w:wrap="auto" w:vAnchor="margin" w:hAnchor="text" w:xAlign="left" w:yAlign="inline"/>
            </w:pPr>
            <w:r>
              <w:t>[Insert name</w:t>
            </w:r>
            <w:r w:rsidR="00266036">
              <w:t>]</w:t>
            </w:r>
            <w:r>
              <w:t xml:space="preserve"> (</w:t>
            </w:r>
            <w:r w:rsidRPr="00935212">
              <w:rPr>
                <w:b/>
                <w:bCs/>
              </w:rPr>
              <w:t>Respondent</w:t>
            </w:r>
            <w:r>
              <w:t xml:space="preserve"> or </w:t>
            </w:r>
            <w:r w:rsidRPr="00935212">
              <w:rPr>
                <w:b/>
                <w:bCs/>
              </w:rPr>
              <w:t>Defendant</w:t>
            </w:r>
            <w:r>
              <w:t>)</w:t>
            </w:r>
            <w:bookmarkEnd w:id="3"/>
          </w:p>
          <w:p w14:paraId="1D6ECD6C" w14:textId="77777777" w:rsidR="00704F57" w:rsidRPr="00704F57" w:rsidRDefault="00935212" w:rsidP="003B4CA2">
            <w:pPr>
              <w:pStyle w:val="CoverDate"/>
              <w:framePr w:hSpace="0" w:wrap="auto" w:vAnchor="margin" w:hAnchor="text" w:xAlign="left" w:yAlign="inline"/>
            </w:pPr>
            <w:bookmarkStart w:id="4" w:name="bmDated"/>
            <w:r>
              <w:t>Dated</w:t>
            </w:r>
            <w:bookmarkEnd w:id="4"/>
            <w:r w:rsidR="00B91EFC">
              <w:tab/>
            </w:r>
            <w:bookmarkStart w:id="5" w:name="bmAgreementYear"/>
            <w:r>
              <w:t>2026</w:t>
            </w:r>
            <w:bookmarkEnd w:id="5"/>
          </w:p>
        </w:tc>
      </w:tr>
    </w:tbl>
    <w:tbl>
      <w:tblPr>
        <w:tblStyle w:val="TableGrid"/>
        <w:tblpPr w:leftFromText="180" w:rightFromText="180" w:vertAnchor="text" w:horzAnchor="margin" w:tblpXSpec="right" w:tblpY="14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8"/>
      </w:tblGrid>
      <w:tr w:rsidR="005A7E51" w14:paraId="18B326C4" w14:textId="77777777" w:rsidTr="005A7E51">
        <w:trPr>
          <w:trHeight w:val="989"/>
        </w:trPr>
        <w:tc>
          <w:tcPr>
            <w:tcW w:w="8928" w:type="dxa"/>
          </w:tcPr>
          <w:p w14:paraId="1A92C667" w14:textId="1681DBFC" w:rsidR="005956F8" w:rsidRDefault="00935212" w:rsidP="005956F8">
            <w:pPr>
              <w:spacing w:after="0"/>
              <w:ind w:left="-108"/>
              <w:rPr>
                <w:color w:val="7D7D7D"/>
              </w:rPr>
            </w:pPr>
            <w:bookmarkStart w:id="6" w:name="bmDraft"/>
            <w:bookmarkEnd w:id="1"/>
            <w:r>
              <w:rPr>
                <w:color w:val="7D7D7D"/>
              </w:rPr>
              <w:t>DRAFT</w:t>
            </w:r>
            <w:bookmarkEnd w:id="6"/>
            <w:r w:rsidR="005A7E51" w:rsidRPr="005A7E51">
              <w:rPr>
                <w:color w:val="7D7D7D"/>
              </w:rPr>
              <w:t> </w:t>
            </w:r>
            <w:bookmarkStart w:id="7" w:name="bmDraftDate"/>
            <w:r>
              <w:rPr>
                <w:color w:val="7D7D7D"/>
              </w:rPr>
              <w:t>2</w:t>
            </w:r>
            <w:r w:rsidR="00BE7C29">
              <w:rPr>
                <w:color w:val="7D7D7D"/>
              </w:rPr>
              <w:t>3</w:t>
            </w:r>
            <w:r>
              <w:rPr>
                <w:color w:val="7D7D7D"/>
              </w:rPr>
              <w:t xml:space="preserve"> April 2026</w:t>
            </w:r>
            <w:bookmarkEnd w:id="7"/>
          </w:p>
          <w:p w14:paraId="0BD22A73" w14:textId="77777777" w:rsidR="005A7E51" w:rsidRPr="005A7E51" w:rsidRDefault="005A7E51" w:rsidP="005956F8">
            <w:pPr>
              <w:spacing w:after="0"/>
              <w:ind w:left="-108"/>
              <w:rPr>
                <w:color w:val="7D7D7D"/>
              </w:rPr>
            </w:pPr>
            <w:bookmarkStart w:id="8" w:name="bmDraftDetails"/>
            <w:bookmarkEnd w:id="8"/>
          </w:p>
        </w:tc>
      </w:tr>
    </w:tbl>
    <w:p w14:paraId="2BE2EE64" w14:textId="77777777" w:rsidR="005A7E51" w:rsidRDefault="005A7E51" w:rsidP="00CD5057"/>
    <w:p w14:paraId="3BE04D37" w14:textId="77777777" w:rsidR="00CD5057" w:rsidRDefault="00CD5057" w:rsidP="00CD5057">
      <w:pPr>
        <w:sectPr w:rsidR="00CD5057" w:rsidSect="00B91EFC">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851" w:left="851" w:header="851" w:footer="851" w:gutter="0"/>
          <w:cols w:space="708"/>
          <w:docGrid w:linePitch="360"/>
        </w:sectPr>
      </w:pPr>
    </w:p>
    <w:p w14:paraId="26FF1D7C" w14:textId="77777777" w:rsidR="00CD5057" w:rsidRDefault="00935212" w:rsidP="00CD5057">
      <w:pPr>
        <w:pStyle w:val="Sectionheader-noTOC"/>
      </w:pPr>
      <w:bookmarkStart w:id="21" w:name="bmContents"/>
      <w:r>
        <w:lastRenderedPageBreak/>
        <w:t>Contents</w:t>
      </w:r>
      <w:bookmarkEnd w:id="21"/>
    </w:p>
    <w:bookmarkStart w:id="22" w:name="TOCField"/>
    <w:bookmarkEnd w:id="22"/>
    <w:p w14:paraId="3FF78A91" w14:textId="5989B377" w:rsidR="002F203A" w:rsidRDefault="00935212">
      <w:pPr>
        <w:pStyle w:val="TOC1"/>
        <w:rPr>
          <w:rFonts w:asciiTheme="minorHAnsi" w:eastAsiaTheme="minorEastAsia" w:hAnsiTheme="minorHAnsi" w:cstheme="minorBidi"/>
          <w:caps w:val="0"/>
          <w:noProof/>
          <w:kern w:val="2"/>
          <w:sz w:val="24"/>
          <w:szCs w:val="24"/>
          <w:lang w:val="en-US" w:eastAsia="en-US"/>
          <w14:ligatures w14:val="standardContextual"/>
        </w:rPr>
      </w:pPr>
      <w:r>
        <w:fldChar w:fldCharType="begin"/>
      </w:r>
      <w:r>
        <w:instrText xml:space="preserve"> TOC \h \t "Heading</w:instrText>
      </w:r>
      <w:r>
        <w:fldChar w:fldCharType="begin"/>
      </w:r>
      <w:r>
        <w:instrText xml:space="preserve"> IF </w:instrText>
      </w:r>
      <w:r>
        <w:fldChar w:fldCharType="begin"/>
      </w:r>
      <w:r>
        <w:instrText xml:space="preserve"> =AND(1,1) </w:instrText>
      </w:r>
      <w:r>
        <w:fldChar w:fldCharType="separate"/>
      </w:r>
      <w:r w:rsidR="002F203A">
        <w:rPr>
          <w:noProof/>
        </w:rPr>
        <w:instrText>1</w:instrText>
      </w:r>
      <w:r>
        <w:fldChar w:fldCharType="end"/>
      </w:r>
      <w:r>
        <w:instrText xml:space="preserve"> = "1" "," ";" </w:instrText>
      </w:r>
      <w:r>
        <w:fldChar w:fldCharType="separate"/>
      </w:r>
      <w:r w:rsidR="002F203A">
        <w:rPr>
          <w:noProof/>
        </w:rPr>
        <w:instrText>,</w:instrText>
      </w:r>
      <w:r>
        <w:fldChar w:fldCharType="end"/>
      </w:r>
      <w:r>
        <w:instrText xml:space="preserve"> 1</w:instrText>
      </w:r>
      <w:r>
        <w:fldChar w:fldCharType="begin"/>
      </w:r>
      <w:r>
        <w:instrText xml:space="preserve"> IF </w:instrText>
      </w:r>
      <w:r>
        <w:fldChar w:fldCharType="begin"/>
      </w:r>
      <w:r>
        <w:instrText xml:space="preserve"> =AND(1,1) </w:instrText>
      </w:r>
      <w:r>
        <w:fldChar w:fldCharType="separate"/>
      </w:r>
      <w:r w:rsidR="002F203A">
        <w:rPr>
          <w:noProof/>
        </w:rPr>
        <w:instrText>1</w:instrText>
      </w:r>
      <w:r>
        <w:fldChar w:fldCharType="end"/>
      </w:r>
      <w:r>
        <w:instrText xml:space="preserve"> = "1" "," ";" </w:instrText>
      </w:r>
      <w:r>
        <w:fldChar w:fldCharType="separate"/>
      </w:r>
      <w:r w:rsidR="002F203A">
        <w:rPr>
          <w:noProof/>
        </w:rPr>
        <w:instrText>,</w:instrText>
      </w:r>
      <w:r>
        <w:fldChar w:fldCharType="end"/>
      </w:r>
      <w:r>
        <w:instrText xml:space="preserve"> Heading 1</w:instrText>
      </w:r>
      <w:r>
        <w:fldChar w:fldCharType="begin"/>
      </w:r>
      <w:r>
        <w:instrText xml:space="preserve"> IF </w:instrText>
      </w:r>
      <w:r>
        <w:fldChar w:fldCharType="begin"/>
      </w:r>
      <w:r>
        <w:instrText xml:space="preserve"> =AND(1,1) </w:instrText>
      </w:r>
      <w:r>
        <w:fldChar w:fldCharType="separate"/>
      </w:r>
      <w:r w:rsidR="002F203A">
        <w:rPr>
          <w:noProof/>
        </w:rPr>
        <w:instrText>1</w:instrText>
      </w:r>
      <w:r>
        <w:fldChar w:fldCharType="end"/>
      </w:r>
      <w:r>
        <w:instrText xml:space="preserve"> = "1" "," ";" </w:instrText>
      </w:r>
      <w:r>
        <w:fldChar w:fldCharType="separate"/>
      </w:r>
      <w:r w:rsidR="002F203A">
        <w:rPr>
          <w:noProof/>
        </w:rPr>
        <w:instrText>,</w:instrText>
      </w:r>
      <w:r>
        <w:fldChar w:fldCharType="end"/>
      </w:r>
      <w:r>
        <w:instrText xml:space="preserve"> 2" \h \t "Heading A</w:instrText>
      </w:r>
      <w:r>
        <w:fldChar w:fldCharType="begin"/>
      </w:r>
      <w:r>
        <w:instrText xml:space="preserve"> IF </w:instrText>
      </w:r>
      <w:r>
        <w:fldChar w:fldCharType="begin"/>
      </w:r>
      <w:r>
        <w:instrText xml:space="preserve"> =AND(1,1) </w:instrText>
      </w:r>
      <w:r>
        <w:fldChar w:fldCharType="separate"/>
      </w:r>
      <w:r w:rsidR="002F203A">
        <w:rPr>
          <w:noProof/>
        </w:rPr>
        <w:instrText>1</w:instrText>
      </w:r>
      <w:r>
        <w:fldChar w:fldCharType="end"/>
      </w:r>
      <w:r>
        <w:instrText xml:space="preserve"> = "1" "," ";" </w:instrText>
      </w:r>
      <w:r>
        <w:fldChar w:fldCharType="separate"/>
      </w:r>
      <w:r w:rsidR="002F203A">
        <w:rPr>
          <w:noProof/>
        </w:rPr>
        <w:instrText>,</w:instrText>
      </w:r>
      <w:r>
        <w:fldChar w:fldCharType="end"/>
      </w:r>
      <w:r>
        <w:instrText xml:space="preserve"> 1"  \* MERGEFORMAT </w:instrText>
      </w:r>
      <w:r>
        <w:fldChar w:fldCharType="separate"/>
      </w:r>
      <w:hyperlink w:anchor="_Toc227852494" w:history="1">
        <w:r w:rsidR="002F203A" w:rsidRPr="00D30916">
          <w:rPr>
            <w:rStyle w:val="Hyperlink"/>
            <w:noProof/>
          </w:rPr>
          <w:t>Parties</w:t>
        </w:r>
        <w:r w:rsidR="002F203A">
          <w:rPr>
            <w:noProof/>
          </w:rPr>
          <w:tab/>
        </w:r>
        <w:r w:rsidR="002F203A">
          <w:rPr>
            <w:noProof/>
          </w:rPr>
          <w:fldChar w:fldCharType="begin"/>
        </w:r>
        <w:r w:rsidR="002F203A">
          <w:rPr>
            <w:noProof/>
          </w:rPr>
          <w:instrText xml:space="preserve"> PAGEREF _Toc227852494 \h </w:instrText>
        </w:r>
        <w:r w:rsidR="002F203A">
          <w:rPr>
            <w:noProof/>
          </w:rPr>
        </w:r>
        <w:r w:rsidR="002F203A">
          <w:rPr>
            <w:noProof/>
          </w:rPr>
          <w:fldChar w:fldCharType="separate"/>
        </w:r>
        <w:r w:rsidR="002F203A">
          <w:rPr>
            <w:noProof/>
          </w:rPr>
          <w:t>1</w:t>
        </w:r>
        <w:r w:rsidR="002F203A">
          <w:rPr>
            <w:noProof/>
          </w:rPr>
          <w:fldChar w:fldCharType="end"/>
        </w:r>
      </w:hyperlink>
    </w:p>
    <w:p w14:paraId="168BC0C8" w14:textId="07793672"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495" w:history="1">
        <w:r w:rsidRPr="00D30916">
          <w:rPr>
            <w:rStyle w:val="Hyperlink"/>
            <w:noProof/>
          </w:rPr>
          <w:t>1</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Preamble</w:t>
        </w:r>
        <w:r>
          <w:rPr>
            <w:noProof/>
          </w:rPr>
          <w:tab/>
        </w:r>
        <w:r>
          <w:rPr>
            <w:noProof/>
          </w:rPr>
          <w:fldChar w:fldCharType="begin"/>
        </w:r>
        <w:r>
          <w:rPr>
            <w:noProof/>
          </w:rPr>
          <w:instrText xml:space="preserve"> PAGEREF _Toc227852495 \h </w:instrText>
        </w:r>
        <w:r>
          <w:rPr>
            <w:noProof/>
          </w:rPr>
        </w:r>
        <w:r>
          <w:rPr>
            <w:noProof/>
          </w:rPr>
          <w:fldChar w:fldCharType="separate"/>
        </w:r>
        <w:r>
          <w:rPr>
            <w:noProof/>
          </w:rPr>
          <w:t>1</w:t>
        </w:r>
        <w:r>
          <w:rPr>
            <w:noProof/>
          </w:rPr>
          <w:fldChar w:fldCharType="end"/>
        </w:r>
      </w:hyperlink>
    </w:p>
    <w:p w14:paraId="0A6F85E9" w14:textId="06F35C68"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496" w:history="1">
        <w:r w:rsidRPr="00D30916">
          <w:rPr>
            <w:rStyle w:val="Hyperlink"/>
            <w:noProof/>
          </w:rPr>
          <w:t>2</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The Mediation</w:t>
        </w:r>
        <w:r>
          <w:rPr>
            <w:noProof/>
          </w:rPr>
          <w:tab/>
        </w:r>
        <w:r>
          <w:rPr>
            <w:noProof/>
          </w:rPr>
          <w:fldChar w:fldCharType="begin"/>
        </w:r>
        <w:r>
          <w:rPr>
            <w:noProof/>
          </w:rPr>
          <w:instrText xml:space="preserve"> PAGEREF _Toc227852496 \h </w:instrText>
        </w:r>
        <w:r>
          <w:rPr>
            <w:noProof/>
          </w:rPr>
        </w:r>
        <w:r>
          <w:rPr>
            <w:noProof/>
          </w:rPr>
          <w:fldChar w:fldCharType="separate"/>
        </w:r>
        <w:r>
          <w:rPr>
            <w:noProof/>
          </w:rPr>
          <w:t>1</w:t>
        </w:r>
        <w:r>
          <w:rPr>
            <w:noProof/>
          </w:rPr>
          <w:fldChar w:fldCharType="end"/>
        </w:r>
      </w:hyperlink>
    </w:p>
    <w:p w14:paraId="7370F988" w14:textId="6CCD8427"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497" w:history="1">
        <w:r w:rsidRPr="00D30916">
          <w:rPr>
            <w:rStyle w:val="Hyperlink"/>
            <w:noProof/>
          </w:rPr>
          <w:t>3</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The role and powers of the Mediator</w:t>
        </w:r>
        <w:r>
          <w:rPr>
            <w:noProof/>
          </w:rPr>
          <w:tab/>
        </w:r>
        <w:r>
          <w:rPr>
            <w:noProof/>
          </w:rPr>
          <w:fldChar w:fldCharType="begin"/>
        </w:r>
        <w:r>
          <w:rPr>
            <w:noProof/>
          </w:rPr>
          <w:instrText xml:space="preserve"> PAGEREF _Toc227852497 \h </w:instrText>
        </w:r>
        <w:r>
          <w:rPr>
            <w:noProof/>
          </w:rPr>
        </w:r>
        <w:r>
          <w:rPr>
            <w:noProof/>
          </w:rPr>
          <w:fldChar w:fldCharType="separate"/>
        </w:r>
        <w:r>
          <w:rPr>
            <w:noProof/>
          </w:rPr>
          <w:t>2</w:t>
        </w:r>
        <w:r>
          <w:rPr>
            <w:noProof/>
          </w:rPr>
          <w:fldChar w:fldCharType="end"/>
        </w:r>
      </w:hyperlink>
    </w:p>
    <w:p w14:paraId="5021D7F5" w14:textId="5EAF22E2"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498" w:history="1">
        <w:r w:rsidRPr="00D30916">
          <w:rPr>
            <w:rStyle w:val="Hyperlink"/>
            <w:noProof/>
          </w:rPr>
          <w:t>4</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Participants</w:t>
        </w:r>
        <w:r>
          <w:rPr>
            <w:noProof/>
          </w:rPr>
          <w:tab/>
        </w:r>
        <w:r>
          <w:rPr>
            <w:noProof/>
          </w:rPr>
          <w:fldChar w:fldCharType="begin"/>
        </w:r>
        <w:r>
          <w:rPr>
            <w:noProof/>
          </w:rPr>
          <w:instrText xml:space="preserve"> PAGEREF _Toc227852498 \h </w:instrText>
        </w:r>
        <w:r>
          <w:rPr>
            <w:noProof/>
          </w:rPr>
        </w:r>
        <w:r>
          <w:rPr>
            <w:noProof/>
          </w:rPr>
          <w:fldChar w:fldCharType="separate"/>
        </w:r>
        <w:r>
          <w:rPr>
            <w:noProof/>
          </w:rPr>
          <w:t>2</w:t>
        </w:r>
        <w:r>
          <w:rPr>
            <w:noProof/>
          </w:rPr>
          <w:fldChar w:fldCharType="end"/>
        </w:r>
      </w:hyperlink>
    </w:p>
    <w:p w14:paraId="3D66AE17" w14:textId="6ED79ABA"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499" w:history="1">
        <w:r w:rsidRPr="00D30916">
          <w:rPr>
            <w:rStyle w:val="Hyperlink"/>
            <w:noProof/>
          </w:rPr>
          <w:t>5</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Pre</w:t>
        </w:r>
        <w:r w:rsidRPr="00D30916">
          <w:rPr>
            <w:rStyle w:val="Hyperlink"/>
            <w:noProof/>
          </w:rPr>
          <w:noBreakHyphen/>
          <w:t>mediation procedures</w:t>
        </w:r>
        <w:r>
          <w:rPr>
            <w:noProof/>
          </w:rPr>
          <w:tab/>
        </w:r>
        <w:r>
          <w:rPr>
            <w:noProof/>
          </w:rPr>
          <w:fldChar w:fldCharType="begin"/>
        </w:r>
        <w:r>
          <w:rPr>
            <w:noProof/>
          </w:rPr>
          <w:instrText xml:space="preserve"> PAGEREF _Toc227852499 \h </w:instrText>
        </w:r>
        <w:r>
          <w:rPr>
            <w:noProof/>
          </w:rPr>
        </w:r>
        <w:r>
          <w:rPr>
            <w:noProof/>
          </w:rPr>
          <w:fldChar w:fldCharType="separate"/>
        </w:r>
        <w:r>
          <w:rPr>
            <w:noProof/>
          </w:rPr>
          <w:t>3</w:t>
        </w:r>
        <w:r>
          <w:rPr>
            <w:noProof/>
          </w:rPr>
          <w:fldChar w:fldCharType="end"/>
        </w:r>
      </w:hyperlink>
    </w:p>
    <w:p w14:paraId="27318B43" w14:textId="1F4EE1C6"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0" w:history="1">
        <w:r w:rsidRPr="00D30916">
          <w:rPr>
            <w:rStyle w:val="Hyperlink"/>
            <w:noProof/>
          </w:rPr>
          <w:t>6</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Exchange of Information</w:t>
        </w:r>
        <w:r>
          <w:rPr>
            <w:noProof/>
          </w:rPr>
          <w:tab/>
        </w:r>
        <w:r>
          <w:rPr>
            <w:noProof/>
          </w:rPr>
          <w:fldChar w:fldCharType="begin"/>
        </w:r>
        <w:r>
          <w:rPr>
            <w:noProof/>
          </w:rPr>
          <w:instrText xml:space="preserve"> PAGEREF _Toc227852500 \h </w:instrText>
        </w:r>
        <w:r>
          <w:rPr>
            <w:noProof/>
          </w:rPr>
        </w:r>
        <w:r>
          <w:rPr>
            <w:noProof/>
          </w:rPr>
          <w:fldChar w:fldCharType="separate"/>
        </w:r>
        <w:r>
          <w:rPr>
            <w:noProof/>
          </w:rPr>
          <w:t>3</w:t>
        </w:r>
        <w:r>
          <w:rPr>
            <w:noProof/>
          </w:rPr>
          <w:fldChar w:fldCharType="end"/>
        </w:r>
      </w:hyperlink>
    </w:p>
    <w:p w14:paraId="32B85A30" w14:textId="7341F7FA"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1" w:history="1">
        <w:r w:rsidRPr="00D30916">
          <w:rPr>
            <w:rStyle w:val="Hyperlink"/>
            <w:noProof/>
          </w:rPr>
          <w:t>7</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Conduct of the Mediation</w:t>
        </w:r>
        <w:r>
          <w:rPr>
            <w:noProof/>
          </w:rPr>
          <w:tab/>
        </w:r>
        <w:r>
          <w:rPr>
            <w:noProof/>
          </w:rPr>
          <w:fldChar w:fldCharType="begin"/>
        </w:r>
        <w:r>
          <w:rPr>
            <w:noProof/>
          </w:rPr>
          <w:instrText xml:space="preserve"> PAGEREF _Toc227852501 \h </w:instrText>
        </w:r>
        <w:r>
          <w:rPr>
            <w:noProof/>
          </w:rPr>
        </w:r>
        <w:r>
          <w:rPr>
            <w:noProof/>
          </w:rPr>
          <w:fldChar w:fldCharType="separate"/>
        </w:r>
        <w:r>
          <w:rPr>
            <w:noProof/>
          </w:rPr>
          <w:t>4</w:t>
        </w:r>
        <w:r>
          <w:rPr>
            <w:noProof/>
          </w:rPr>
          <w:fldChar w:fldCharType="end"/>
        </w:r>
      </w:hyperlink>
    </w:p>
    <w:p w14:paraId="6568BCE6" w14:textId="73C012AE"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2" w:history="1">
        <w:r w:rsidRPr="00D30916">
          <w:rPr>
            <w:rStyle w:val="Hyperlink"/>
            <w:noProof/>
          </w:rPr>
          <w:t>8</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Termination</w:t>
        </w:r>
        <w:r>
          <w:rPr>
            <w:noProof/>
          </w:rPr>
          <w:tab/>
        </w:r>
        <w:r>
          <w:rPr>
            <w:noProof/>
          </w:rPr>
          <w:fldChar w:fldCharType="begin"/>
        </w:r>
        <w:r>
          <w:rPr>
            <w:noProof/>
          </w:rPr>
          <w:instrText xml:space="preserve"> PAGEREF _Toc227852502 \h </w:instrText>
        </w:r>
        <w:r>
          <w:rPr>
            <w:noProof/>
          </w:rPr>
        </w:r>
        <w:r>
          <w:rPr>
            <w:noProof/>
          </w:rPr>
          <w:fldChar w:fldCharType="separate"/>
        </w:r>
        <w:r>
          <w:rPr>
            <w:noProof/>
          </w:rPr>
          <w:t>4</w:t>
        </w:r>
        <w:r>
          <w:rPr>
            <w:noProof/>
          </w:rPr>
          <w:fldChar w:fldCharType="end"/>
        </w:r>
      </w:hyperlink>
    </w:p>
    <w:p w14:paraId="7E23BF1C" w14:textId="636C4F7D"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3" w:history="1">
        <w:r w:rsidRPr="00D30916">
          <w:rPr>
            <w:rStyle w:val="Hyperlink"/>
            <w:noProof/>
          </w:rPr>
          <w:t>9</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Settlement and Rule 41A reporting</w:t>
        </w:r>
        <w:r>
          <w:rPr>
            <w:noProof/>
          </w:rPr>
          <w:tab/>
        </w:r>
        <w:r>
          <w:rPr>
            <w:noProof/>
          </w:rPr>
          <w:fldChar w:fldCharType="begin"/>
        </w:r>
        <w:r>
          <w:rPr>
            <w:noProof/>
          </w:rPr>
          <w:instrText xml:space="preserve"> PAGEREF _Toc227852503 \h </w:instrText>
        </w:r>
        <w:r>
          <w:rPr>
            <w:noProof/>
          </w:rPr>
        </w:r>
        <w:r>
          <w:rPr>
            <w:noProof/>
          </w:rPr>
          <w:fldChar w:fldCharType="separate"/>
        </w:r>
        <w:r>
          <w:rPr>
            <w:noProof/>
          </w:rPr>
          <w:t>4</w:t>
        </w:r>
        <w:r>
          <w:rPr>
            <w:noProof/>
          </w:rPr>
          <w:fldChar w:fldCharType="end"/>
        </w:r>
      </w:hyperlink>
    </w:p>
    <w:p w14:paraId="3C67832B" w14:textId="21F87826"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4" w:history="1">
        <w:r w:rsidRPr="00D30916">
          <w:rPr>
            <w:rStyle w:val="Hyperlink"/>
            <w:noProof/>
          </w:rPr>
          <w:t>10</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Confidentiality and Without Prejudice</w:t>
        </w:r>
        <w:r>
          <w:rPr>
            <w:noProof/>
          </w:rPr>
          <w:tab/>
        </w:r>
        <w:r>
          <w:rPr>
            <w:noProof/>
          </w:rPr>
          <w:fldChar w:fldCharType="begin"/>
        </w:r>
        <w:r>
          <w:rPr>
            <w:noProof/>
          </w:rPr>
          <w:instrText xml:space="preserve"> PAGEREF _Toc227852504 \h </w:instrText>
        </w:r>
        <w:r>
          <w:rPr>
            <w:noProof/>
          </w:rPr>
        </w:r>
        <w:r>
          <w:rPr>
            <w:noProof/>
          </w:rPr>
          <w:fldChar w:fldCharType="separate"/>
        </w:r>
        <w:r>
          <w:rPr>
            <w:noProof/>
          </w:rPr>
          <w:t>5</w:t>
        </w:r>
        <w:r>
          <w:rPr>
            <w:noProof/>
          </w:rPr>
          <w:fldChar w:fldCharType="end"/>
        </w:r>
      </w:hyperlink>
    </w:p>
    <w:p w14:paraId="6A1FD4F9" w14:textId="55382DDD"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5" w:history="1">
        <w:r w:rsidRPr="00D30916">
          <w:rPr>
            <w:rStyle w:val="Hyperlink"/>
            <w:noProof/>
          </w:rPr>
          <w:t>11</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Costs</w:t>
        </w:r>
        <w:r>
          <w:rPr>
            <w:noProof/>
          </w:rPr>
          <w:tab/>
        </w:r>
        <w:r>
          <w:rPr>
            <w:noProof/>
          </w:rPr>
          <w:fldChar w:fldCharType="begin"/>
        </w:r>
        <w:r>
          <w:rPr>
            <w:noProof/>
          </w:rPr>
          <w:instrText xml:space="preserve"> PAGEREF _Toc227852505 \h </w:instrText>
        </w:r>
        <w:r>
          <w:rPr>
            <w:noProof/>
          </w:rPr>
        </w:r>
        <w:r>
          <w:rPr>
            <w:noProof/>
          </w:rPr>
          <w:fldChar w:fldCharType="separate"/>
        </w:r>
        <w:r>
          <w:rPr>
            <w:noProof/>
          </w:rPr>
          <w:t>6</w:t>
        </w:r>
        <w:r>
          <w:rPr>
            <w:noProof/>
          </w:rPr>
          <w:fldChar w:fldCharType="end"/>
        </w:r>
      </w:hyperlink>
    </w:p>
    <w:p w14:paraId="623A31D1" w14:textId="44D4942F"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6" w:history="1">
        <w:r w:rsidRPr="00D30916">
          <w:rPr>
            <w:rStyle w:val="Hyperlink"/>
            <w:noProof/>
          </w:rPr>
          <w:t>12</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Exclusion of liability and indemnity</w:t>
        </w:r>
        <w:r>
          <w:rPr>
            <w:noProof/>
          </w:rPr>
          <w:tab/>
        </w:r>
        <w:r>
          <w:rPr>
            <w:noProof/>
          </w:rPr>
          <w:fldChar w:fldCharType="begin"/>
        </w:r>
        <w:r>
          <w:rPr>
            <w:noProof/>
          </w:rPr>
          <w:instrText xml:space="preserve"> PAGEREF _Toc227852506 \h </w:instrText>
        </w:r>
        <w:r>
          <w:rPr>
            <w:noProof/>
          </w:rPr>
        </w:r>
        <w:r>
          <w:rPr>
            <w:noProof/>
          </w:rPr>
          <w:fldChar w:fldCharType="separate"/>
        </w:r>
        <w:r>
          <w:rPr>
            <w:noProof/>
          </w:rPr>
          <w:t>6</w:t>
        </w:r>
        <w:r>
          <w:rPr>
            <w:noProof/>
          </w:rPr>
          <w:fldChar w:fldCharType="end"/>
        </w:r>
      </w:hyperlink>
    </w:p>
    <w:p w14:paraId="6D960533" w14:textId="4B3D63E6"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7" w:history="1">
        <w:r w:rsidRPr="00D30916">
          <w:rPr>
            <w:rStyle w:val="Hyperlink"/>
            <w:noProof/>
          </w:rPr>
          <w:t>13</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Governing law and Jurisdiction</w:t>
        </w:r>
        <w:r>
          <w:rPr>
            <w:noProof/>
          </w:rPr>
          <w:tab/>
        </w:r>
        <w:r>
          <w:rPr>
            <w:noProof/>
          </w:rPr>
          <w:fldChar w:fldCharType="begin"/>
        </w:r>
        <w:r>
          <w:rPr>
            <w:noProof/>
          </w:rPr>
          <w:instrText xml:space="preserve"> PAGEREF _Toc227852507 \h </w:instrText>
        </w:r>
        <w:r>
          <w:rPr>
            <w:noProof/>
          </w:rPr>
        </w:r>
        <w:r>
          <w:rPr>
            <w:noProof/>
          </w:rPr>
          <w:fldChar w:fldCharType="separate"/>
        </w:r>
        <w:r>
          <w:rPr>
            <w:noProof/>
          </w:rPr>
          <w:t>6</w:t>
        </w:r>
        <w:r>
          <w:rPr>
            <w:noProof/>
          </w:rPr>
          <w:fldChar w:fldCharType="end"/>
        </w:r>
      </w:hyperlink>
    </w:p>
    <w:p w14:paraId="2F527369" w14:textId="433D40A2" w:rsidR="002F203A" w:rsidRDefault="002F203A">
      <w:pPr>
        <w:pStyle w:val="TOC2"/>
        <w:rPr>
          <w:rFonts w:asciiTheme="minorHAnsi" w:eastAsiaTheme="minorEastAsia" w:hAnsiTheme="minorHAnsi" w:cstheme="minorBidi"/>
          <w:noProof/>
          <w:kern w:val="2"/>
          <w:sz w:val="24"/>
          <w:szCs w:val="24"/>
          <w:lang w:val="en-US" w:eastAsia="en-US"/>
          <w14:ligatures w14:val="standardContextual"/>
        </w:rPr>
      </w:pPr>
      <w:hyperlink w:anchor="_Toc227852508" w:history="1">
        <w:r w:rsidRPr="00D30916">
          <w:rPr>
            <w:rStyle w:val="Hyperlink"/>
            <w:noProof/>
          </w:rPr>
          <w:t>14</w:t>
        </w:r>
        <w:r>
          <w:rPr>
            <w:rFonts w:asciiTheme="minorHAnsi" w:eastAsiaTheme="minorEastAsia" w:hAnsiTheme="minorHAnsi" w:cstheme="minorBidi"/>
            <w:noProof/>
            <w:kern w:val="2"/>
            <w:sz w:val="24"/>
            <w:szCs w:val="24"/>
            <w:lang w:val="en-US" w:eastAsia="en-US"/>
            <w14:ligatures w14:val="standardContextual"/>
          </w:rPr>
          <w:tab/>
        </w:r>
        <w:r w:rsidRPr="00D30916">
          <w:rPr>
            <w:rStyle w:val="Hyperlink"/>
            <w:noProof/>
          </w:rPr>
          <w:t>Counterparts</w:t>
        </w:r>
        <w:r>
          <w:rPr>
            <w:noProof/>
          </w:rPr>
          <w:tab/>
        </w:r>
        <w:r>
          <w:rPr>
            <w:noProof/>
          </w:rPr>
          <w:fldChar w:fldCharType="begin"/>
        </w:r>
        <w:r>
          <w:rPr>
            <w:noProof/>
          </w:rPr>
          <w:instrText xml:space="preserve"> PAGEREF _Toc227852508 \h </w:instrText>
        </w:r>
        <w:r>
          <w:rPr>
            <w:noProof/>
          </w:rPr>
        </w:r>
        <w:r>
          <w:rPr>
            <w:noProof/>
          </w:rPr>
          <w:fldChar w:fldCharType="separate"/>
        </w:r>
        <w:r>
          <w:rPr>
            <w:noProof/>
          </w:rPr>
          <w:t>6</w:t>
        </w:r>
        <w:r>
          <w:rPr>
            <w:noProof/>
          </w:rPr>
          <w:fldChar w:fldCharType="end"/>
        </w:r>
      </w:hyperlink>
    </w:p>
    <w:p w14:paraId="09223C9E" w14:textId="3B0C36E2" w:rsidR="002F203A" w:rsidRDefault="002F203A">
      <w:pPr>
        <w:pStyle w:val="TOC1"/>
        <w:rPr>
          <w:rFonts w:asciiTheme="minorHAnsi" w:eastAsiaTheme="minorEastAsia" w:hAnsiTheme="minorHAnsi" w:cstheme="minorBidi"/>
          <w:caps w:val="0"/>
          <w:noProof/>
          <w:kern w:val="2"/>
          <w:sz w:val="24"/>
          <w:szCs w:val="24"/>
          <w:lang w:val="en-US" w:eastAsia="en-US"/>
          <w14:ligatures w14:val="standardContextual"/>
        </w:rPr>
      </w:pPr>
      <w:hyperlink w:anchor="_Toc227852509" w:history="1">
        <w:r w:rsidRPr="00D30916">
          <w:rPr>
            <w:rStyle w:val="Hyperlink"/>
            <w:noProof/>
          </w:rPr>
          <w:t>Signature page</w:t>
        </w:r>
        <w:r>
          <w:rPr>
            <w:noProof/>
          </w:rPr>
          <w:tab/>
        </w:r>
        <w:r>
          <w:rPr>
            <w:noProof/>
          </w:rPr>
          <w:fldChar w:fldCharType="begin"/>
        </w:r>
        <w:r>
          <w:rPr>
            <w:noProof/>
          </w:rPr>
          <w:instrText xml:space="preserve"> PAGEREF _Toc227852509 \h </w:instrText>
        </w:r>
        <w:r>
          <w:rPr>
            <w:noProof/>
          </w:rPr>
        </w:r>
        <w:r>
          <w:rPr>
            <w:noProof/>
          </w:rPr>
          <w:fldChar w:fldCharType="separate"/>
        </w:r>
        <w:r>
          <w:rPr>
            <w:noProof/>
          </w:rPr>
          <w:t>2</w:t>
        </w:r>
        <w:r>
          <w:rPr>
            <w:noProof/>
          </w:rPr>
          <w:fldChar w:fldCharType="end"/>
        </w:r>
      </w:hyperlink>
    </w:p>
    <w:p w14:paraId="0E3326DC" w14:textId="017C3917" w:rsidR="006D0C64" w:rsidRDefault="00935212" w:rsidP="00514402">
      <w:pPr>
        <w:spacing w:after="0"/>
      </w:pPr>
      <w:r>
        <w:fldChar w:fldCharType="end"/>
      </w:r>
    </w:p>
    <w:p w14:paraId="5B6684A3" w14:textId="77777777" w:rsidR="006D0C64" w:rsidRDefault="006D0C64" w:rsidP="00661597">
      <w:pPr>
        <w:spacing w:after="120"/>
        <w:rPr>
          <w:color w:val="7D7D7D"/>
        </w:rPr>
      </w:pPr>
      <w:bookmarkStart w:id="23" w:name="bmSchedules"/>
      <w:bookmarkEnd w:id="23"/>
    </w:p>
    <w:p w14:paraId="06FB3C55" w14:textId="77777777" w:rsidR="00D94FCB" w:rsidRDefault="00D94FCB" w:rsidP="00661597">
      <w:pPr>
        <w:spacing w:after="120"/>
        <w:rPr>
          <w:color w:val="7D7D7D"/>
        </w:rPr>
      </w:pPr>
      <w:bookmarkStart w:id="24" w:name="bmTOCSchedulesField"/>
      <w:bookmarkEnd w:id="24"/>
    </w:p>
    <w:p w14:paraId="6F46378F" w14:textId="77777777" w:rsidR="00243201" w:rsidRDefault="00243201" w:rsidP="00243201">
      <w:pPr>
        <w:spacing w:after="0"/>
        <w:rPr>
          <w:color w:val="7D7D7D"/>
        </w:rPr>
      </w:pPr>
    </w:p>
    <w:p w14:paraId="73CE4901" w14:textId="77777777" w:rsidR="006D0C64" w:rsidRDefault="006D0C64" w:rsidP="00F17707">
      <w:pPr>
        <w:spacing w:after="120"/>
        <w:rPr>
          <w:color w:val="7D7D7D"/>
        </w:rPr>
      </w:pPr>
      <w:bookmarkStart w:id="25" w:name="bmAppendices"/>
      <w:bookmarkEnd w:id="25"/>
    </w:p>
    <w:p w14:paraId="4BD3A678" w14:textId="77777777" w:rsidR="00D94FCB" w:rsidRPr="00A35FF7" w:rsidRDefault="00D94FCB" w:rsidP="00B4602E">
      <w:pPr>
        <w:spacing w:after="0"/>
        <w:rPr>
          <w:color w:val="7D7D7D"/>
        </w:rPr>
      </w:pPr>
      <w:bookmarkStart w:id="26" w:name="bmTOCAppendicesField"/>
      <w:bookmarkEnd w:id="26"/>
    </w:p>
    <w:p w14:paraId="11A63438" w14:textId="77777777" w:rsidR="00705DBE" w:rsidRDefault="00705DBE" w:rsidP="00705DBE">
      <w:pPr>
        <w:tabs>
          <w:tab w:val="left" w:pos="6828"/>
        </w:tabs>
      </w:pPr>
    </w:p>
    <w:p w14:paraId="302E0E07" w14:textId="77777777" w:rsidR="00705DBE" w:rsidRPr="00705DBE" w:rsidRDefault="00705DBE" w:rsidP="00705DBE">
      <w:pPr>
        <w:tabs>
          <w:tab w:val="left" w:pos="6828"/>
        </w:tabs>
        <w:sectPr w:rsidR="00705DBE" w:rsidRPr="00705DBE" w:rsidSect="00B91EFC">
          <w:footerReference w:type="default" r:id="rId14"/>
          <w:pgSz w:w="11906" w:h="16838" w:code="9"/>
          <w:pgMar w:top="1440" w:right="1440" w:bottom="1797" w:left="1440" w:header="720" w:footer="720" w:gutter="0"/>
          <w:cols w:space="708"/>
          <w:docGrid w:linePitch="360"/>
        </w:sectPr>
      </w:pPr>
    </w:p>
    <w:p w14:paraId="541CD1CF" w14:textId="77777777" w:rsidR="00B91EFC" w:rsidRPr="00B91EFC" w:rsidRDefault="00935212" w:rsidP="00B91EFC">
      <w:pPr>
        <w:pStyle w:val="HeadingA"/>
        <w:rPr>
          <w:rStyle w:val="MarginTextChar"/>
          <w:rFonts w:cs="Arial"/>
        </w:rPr>
      </w:pPr>
      <w:bookmarkStart w:id="27" w:name="bmBetween"/>
      <w:bookmarkStart w:id="28" w:name="_Toc227852494"/>
      <w:r>
        <w:lastRenderedPageBreak/>
        <w:t>Parties</w:t>
      </w:r>
      <w:bookmarkEnd w:id="27"/>
      <w:bookmarkEnd w:id="28"/>
    </w:p>
    <w:p w14:paraId="70A9D0AE" w14:textId="77777777" w:rsidR="00935212" w:rsidRPr="00935212" w:rsidRDefault="00935212" w:rsidP="00935212">
      <w:pPr>
        <w:pStyle w:val="PartyLower"/>
        <w:rPr>
          <w:b w:val="0"/>
          <w:bCs/>
        </w:rPr>
      </w:pPr>
      <w:bookmarkStart w:id="29" w:name="bmPartiesLower"/>
      <w:r>
        <w:t xml:space="preserve">[Insert name] </w:t>
      </w:r>
      <w:r w:rsidRPr="00935212">
        <w:rPr>
          <w:b w:val="0"/>
          <w:bCs/>
        </w:rPr>
        <w:t>(</w:t>
      </w:r>
      <w:r w:rsidRPr="00935212">
        <w:t>Claimant</w:t>
      </w:r>
      <w:r w:rsidRPr="00935212">
        <w:rPr>
          <w:b w:val="0"/>
          <w:bCs/>
        </w:rPr>
        <w:t xml:space="preserve"> or </w:t>
      </w:r>
      <w:r w:rsidRPr="00935212">
        <w:t>Plaintiff</w:t>
      </w:r>
      <w:r w:rsidRPr="00935212">
        <w:rPr>
          <w:b w:val="0"/>
          <w:bCs/>
        </w:rPr>
        <w:t>)</w:t>
      </w:r>
    </w:p>
    <w:p w14:paraId="3DB7A549" w14:textId="4A61C8AF" w:rsidR="00B91EFC" w:rsidRPr="00AB7340" w:rsidRDefault="00935212" w:rsidP="00935212">
      <w:pPr>
        <w:pStyle w:val="PartyLower"/>
      </w:pPr>
      <w:r>
        <w:t>[Insert name</w:t>
      </w:r>
      <w:r w:rsidR="00266036">
        <w:t>]</w:t>
      </w:r>
      <w:r>
        <w:t xml:space="preserve"> </w:t>
      </w:r>
      <w:r w:rsidRPr="00935212">
        <w:rPr>
          <w:b w:val="0"/>
          <w:bCs/>
        </w:rPr>
        <w:t>(</w:t>
      </w:r>
      <w:r w:rsidRPr="00935212">
        <w:t>Respondent</w:t>
      </w:r>
      <w:r w:rsidRPr="00935212">
        <w:rPr>
          <w:b w:val="0"/>
          <w:bCs/>
        </w:rPr>
        <w:t xml:space="preserve"> or </w:t>
      </w:r>
      <w:r w:rsidRPr="00935212">
        <w:t>Defendant</w:t>
      </w:r>
      <w:r w:rsidRPr="00935212">
        <w:rPr>
          <w:b w:val="0"/>
          <w:bCs/>
        </w:rPr>
        <w:t>)</w:t>
      </w:r>
      <w:bookmarkEnd w:id="29"/>
    </w:p>
    <w:p w14:paraId="24710979" w14:textId="19CD92C1" w:rsidR="00AB7340" w:rsidRDefault="00AB7340" w:rsidP="00AB7340">
      <w:pPr>
        <w:pStyle w:val="Heading1"/>
      </w:pPr>
      <w:bookmarkStart w:id="30" w:name="_Toc227852495"/>
      <w:r>
        <w:t>Preamble</w:t>
      </w:r>
      <w:bookmarkEnd w:id="30"/>
    </w:p>
    <w:p w14:paraId="5785B38C" w14:textId="606F2E92" w:rsidR="00935212" w:rsidRDefault="00935212" w:rsidP="00AB7340">
      <w:pPr>
        <w:pStyle w:val="Heading2"/>
      </w:pPr>
      <w:bookmarkStart w:id="31" w:name="bmBackground"/>
      <w:bookmarkStart w:id="32" w:name="bmItIsAgreed"/>
      <w:r>
        <w:t>The [</w:t>
      </w:r>
      <w:r w:rsidRPr="00935212">
        <w:rPr>
          <w:b/>
          <w:bCs/>
        </w:rPr>
        <w:t>Claimant</w:t>
      </w:r>
      <w:r>
        <w:t xml:space="preserve"> or </w:t>
      </w:r>
      <w:r w:rsidRPr="00935212">
        <w:rPr>
          <w:b/>
          <w:bCs/>
        </w:rPr>
        <w:t>Plaintiff</w:t>
      </w:r>
      <w:r>
        <w:t>] and the [</w:t>
      </w:r>
      <w:r w:rsidRPr="00935212">
        <w:rPr>
          <w:b/>
          <w:bCs/>
        </w:rPr>
        <w:t>Respondent</w:t>
      </w:r>
      <w:r>
        <w:t xml:space="preserve"> or </w:t>
      </w:r>
      <w:r w:rsidRPr="00935212">
        <w:rPr>
          <w:b/>
          <w:bCs/>
        </w:rPr>
        <w:t>Defendant</w:t>
      </w:r>
      <w:r>
        <w:t xml:space="preserve">] (collectively, </w:t>
      </w:r>
      <w:r w:rsidRPr="00935212">
        <w:rPr>
          <w:b/>
          <w:bCs/>
        </w:rPr>
        <w:t>Parties</w:t>
      </w:r>
      <w:r>
        <w:t>) are Parties to the above proceedings under case number: [</w:t>
      </w:r>
      <w:r w:rsidRPr="00935212">
        <w:rPr>
          <w:b/>
          <w:bCs/>
        </w:rPr>
        <w:t>Insert case number</w:t>
      </w:r>
      <w:r>
        <w:t xml:space="preserve">] and have agreed, pursuant </w:t>
      </w:r>
      <w:r w:rsidRPr="00400918">
        <w:t>to Rule 41A of the Uniform</w:t>
      </w:r>
      <w:r>
        <w:t xml:space="preserve"> Rules of Court (</w:t>
      </w:r>
      <w:r w:rsidRPr="00935212">
        <w:rPr>
          <w:b/>
          <w:bCs/>
        </w:rPr>
        <w:t>Rules</w:t>
      </w:r>
      <w:r>
        <w:t>), the Directive Introducing Mandatory Mediation in the Gauteng Division, and the Mediation Protocol Applicable in the Gauteng Division of the High Court (as amended on 27</w:t>
      </w:r>
      <w:r w:rsidR="00A6601C">
        <w:t> </w:t>
      </w:r>
      <w:r>
        <w:t>October</w:t>
      </w:r>
      <w:r w:rsidR="00A6601C">
        <w:t> </w:t>
      </w:r>
      <w:r>
        <w:t>2025) (</w:t>
      </w:r>
      <w:r w:rsidRPr="00A6601C">
        <w:rPr>
          <w:b/>
          <w:bCs/>
        </w:rPr>
        <w:t>Mediation Protocol</w:t>
      </w:r>
      <w:r>
        <w:t>), to attempt to resolve their dispute by way of court</w:t>
      </w:r>
      <w:r w:rsidR="006F4A3B">
        <w:t>-</w:t>
      </w:r>
      <w:r>
        <w:t>annexed mediation.</w:t>
      </w:r>
    </w:p>
    <w:p w14:paraId="49FF3242" w14:textId="2D2959D7" w:rsidR="00AB7340" w:rsidRDefault="00D40925" w:rsidP="00AB7340">
      <w:pPr>
        <w:pStyle w:val="Heading2"/>
        <w:keepNext/>
      </w:pPr>
      <w:r>
        <w:t>In terms of Rule 41</w:t>
      </w:r>
      <w:r w:rsidR="00AD517F">
        <w:t>A (</w:t>
      </w:r>
      <w:r>
        <w:t>1), f</w:t>
      </w:r>
      <w:r w:rsidR="00935212">
        <w:t>or the purposes of this Agreement</w:t>
      </w:r>
      <w:r w:rsidR="00AB7340">
        <w:t>:</w:t>
      </w:r>
    </w:p>
    <w:p w14:paraId="6CEAF6EE" w14:textId="595F0506" w:rsidR="00B7001A" w:rsidRDefault="00B7001A" w:rsidP="00B7001A">
      <w:pPr>
        <w:pStyle w:val="Heading3"/>
      </w:pPr>
      <w:r w:rsidRPr="00B7001A">
        <w:rPr>
          <w:b/>
          <w:bCs/>
        </w:rPr>
        <w:t>dispute</w:t>
      </w:r>
      <w:r w:rsidRPr="00B7001A">
        <w:t xml:space="preserve"> means the subject matter of litigation between parties, or an aspect thereof.</w:t>
      </w:r>
    </w:p>
    <w:p w14:paraId="3F45EA16" w14:textId="2F871986" w:rsidR="00935212" w:rsidRDefault="00935212" w:rsidP="00B7001A">
      <w:pPr>
        <w:pStyle w:val="Heading3"/>
      </w:pPr>
      <w:r w:rsidRPr="00B7001A">
        <w:rPr>
          <w:b/>
          <w:bCs/>
        </w:rPr>
        <w:t>mediation</w:t>
      </w:r>
      <w:r>
        <w:t xml:space="preserve"> means a voluntary process entered into by agreement between the parties to a dispute, in which an impartial and independent person, the mediator, assists the parties to either resolve the dispute between them, or identify issues upon which agreement can be reached, or explore areas of compromise, or generate options to resolve the dispute, or clarify priorities, by facilitating discussions between the parties and assisting them in their negotiations to resolve the dispute.</w:t>
      </w:r>
    </w:p>
    <w:p w14:paraId="219F745F" w14:textId="63F20D33" w:rsidR="00935212" w:rsidRDefault="00935212" w:rsidP="00AB7340">
      <w:pPr>
        <w:pStyle w:val="Heading2"/>
      </w:pPr>
      <w:r>
        <w:t>In accordance with paragraph</w:t>
      </w:r>
      <w:r w:rsidR="00AB7340">
        <w:t> </w:t>
      </w:r>
      <w:r>
        <w:t>6.3.1 of the Mediation Protocol</w:t>
      </w:r>
      <w:r w:rsidR="004D7634" w:rsidRPr="004D7634">
        <w:t xml:space="preserve"> </w:t>
      </w:r>
      <w:r w:rsidR="004D7634">
        <w:t xml:space="preserve">and </w:t>
      </w:r>
      <w:r w:rsidR="004D7634" w:rsidRPr="004D7634">
        <w:t>Rule 41A(4)(b)</w:t>
      </w:r>
      <w:r w:rsidR="006F4A3B">
        <w:t xml:space="preserve"> </w:t>
      </w:r>
      <w:r w:rsidR="004D7634" w:rsidRPr="004D7634">
        <w:t>of the</w:t>
      </w:r>
      <w:r w:rsidR="004D7634">
        <w:t xml:space="preserve"> </w:t>
      </w:r>
      <w:r w:rsidR="004D7634" w:rsidRPr="004D7634">
        <w:t>Rules</w:t>
      </w:r>
      <w:r>
        <w:t>, the Parties accordingly record their agreement in this document (</w:t>
      </w:r>
      <w:r w:rsidRPr="00AB7340">
        <w:rPr>
          <w:b/>
          <w:bCs/>
        </w:rPr>
        <w:t>Agreement</w:t>
      </w:r>
      <w:r>
        <w:t xml:space="preserve">). </w:t>
      </w:r>
    </w:p>
    <w:p w14:paraId="1DF56677" w14:textId="00D751F9" w:rsidR="00145AE1" w:rsidRDefault="00AB7340" w:rsidP="00D103FA">
      <w:pPr>
        <w:pStyle w:val="Heading1"/>
      </w:pPr>
      <w:bookmarkStart w:id="33" w:name="_Toc227852496"/>
      <w:bookmarkEnd w:id="31"/>
      <w:bookmarkEnd w:id="32"/>
      <w:r>
        <w:t>The Mediation</w:t>
      </w:r>
      <w:bookmarkEnd w:id="33"/>
    </w:p>
    <w:p w14:paraId="0321703B" w14:textId="7AF52AE9" w:rsidR="00AB7340" w:rsidRPr="00AB7340" w:rsidRDefault="00AB7340" w:rsidP="00AB7340">
      <w:pPr>
        <w:pStyle w:val="Heading2"/>
      </w:pPr>
      <w:r w:rsidRPr="00AB7340">
        <w:t>The mediation shall be conducted as a court</w:t>
      </w:r>
      <w:r w:rsidRPr="00AB7340">
        <w:rPr>
          <w:rFonts w:ascii="Cambria Math" w:hAnsi="Cambria Math" w:cs="Cambria Math"/>
        </w:rPr>
        <w:t>‑</w:t>
      </w:r>
      <w:r w:rsidRPr="00AB7340">
        <w:t xml:space="preserve">annexed mediation in terms of Rule 41A </w:t>
      </w:r>
      <w:r w:rsidR="00EE6ED2">
        <w:t xml:space="preserve">read with </w:t>
      </w:r>
      <w:r w:rsidRPr="00AB7340">
        <w:t xml:space="preserve">the Mediation Protocol. </w:t>
      </w:r>
    </w:p>
    <w:p w14:paraId="5A27C60A" w14:textId="119E75FD" w:rsidR="00AB7340" w:rsidRPr="00AB7340" w:rsidRDefault="00AB7340" w:rsidP="00AB7340">
      <w:pPr>
        <w:pStyle w:val="Heading2"/>
      </w:pPr>
      <w:r w:rsidRPr="00AB7340">
        <w:t xml:space="preserve">The mediation shall take place at </w:t>
      </w:r>
      <w:r w:rsidR="00D87001">
        <w:t>[</w:t>
      </w:r>
      <w:r w:rsidRPr="00AB7340">
        <w:rPr>
          <w:b/>
          <w:bCs/>
        </w:rPr>
        <w:t>Insert location</w:t>
      </w:r>
      <w:r w:rsidRPr="00AB7340">
        <w:t xml:space="preserve"> or</w:t>
      </w:r>
      <w:r w:rsidRPr="00AB7340">
        <w:rPr>
          <w:b/>
          <w:bCs/>
        </w:rPr>
        <w:t xml:space="preserve"> online platform</w:t>
      </w:r>
      <w:r w:rsidR="00D87001">
        <w:t>]</w:t>
      </w:r>
      <w:r w:rsidRPr="00AB7340">
        <w:t xml:space="preserve"> on </w:t>
      </w:r>
      <w:r w:rsidR="00D87001">
        <w:t>[</w:t>
      </w:r>
      <w:r w:rsidRPr="00AB7340">
        <w:rPr>
          <w:b/>
          <w:bCs/>
        </w:rPr>
        <w:t>Insert date</w:t>
      </w:r>
      <w:r w:rsidR="00D87001">
        <w:t>]</w:t>
      </w:r>
      <w:r w:rsidRPr="00AB7340">
        <w:t xml:space="preserve"> commencing at </w:t>
      </w:r>
      <w:r w:rsidR="00D87001">
        <w:t>[</w:t>
      </w:r>
      <w:r w:rsidRPr="00AB7340">
        <w:rPr>
          <w:b/>
          <w:bCs/>
        </w:rPr>
        <w:t>Insert time</w:t>
      </w:r>
      <w:r w:rsidR="00D87001">
        <w:t>]</w:t>
      </w:r>
      <w:r w:rsidRPr="00AB7340">
        <w:t>.</w:t>
      </w:r>
    </w:p>
    <w:p w14:paraId="750CEF6C" w14:textId="30651B8B" w:rsidR="00AB7340" w:rsidRPr="00AB7340" w:rsidRDefault="00AB7340" w:rsidP="00AB7340">
      <w:pPr>
        <w:pStyle w:val="Heading2"/>
      </w:pPr>
      <w:r w:rsidRPr="00AB7340">
        <w:t xml:space="preserve">The applicable mediation rules are </w:t>
      </w:r>
      <w:r w:rsidR="00D87001">
        <w:t>[</w:t>
      </w:r>
      <w:r w:rsidRPr="00AB7340">
        <w:rPr>
          <w:b/>
          <w:bCs/>
        </w:rPr>
        <w:t>Insert applicable mediation rules</w:t>
      </w:r>
      <w:r w:rsidR="00D87001">
        <w:t>]</w:t>
      </w:r>
      <w:r w:rsidRPr="00AB7340">
        <w:t xml:space="preserve"> (</w:t>
      </w:r>
      <w:r w:rsidRPr="00AB7340">
        <w:rPr>
          <w:b/>
          <w:bCs/>
        </w:rPr>
        <w:t>Mediation Rules</w:t>
      </w:r>
      <w:r w:rsidRPr="00AB7340">
        <w:t>).</w:t>
      </w:r>
    </w:p>
    <w:p w14:paraId="2B66B269" w14:textId="1B2F2B7F" w:rsidR="00E763B3" w:rsidRDefault="00E763B3" w:rsidP="00AB7340">
      <w:pPr>
        <w:pStyle w:val="Heading2"/>
      </w:pPr>
      <w:r w:rsidRPr="00E763B3">
        <w:t>The mediation shall be conducted and concluded in accordance with the timelines prescribed by Rule 41A</w:t>
      </w:r>
      <w:r w:rsidR="001220C3">
        <w:t>(4)(d)</w:t>
      </w:r>
      <w:r w:rsidRPr="00E763B3">
        <w:t xml:space="preserve"> </w:t>
      </w:r>
      <w:r w:rsidR="002079EE">
        <w:t xml:space="preserve">read with paragraph 4.8.6 of the </w:t>
      </w:r>
      <w:r w:rsidRPr="00E763B3">
        <w:t>Mediation Protocol, unless extended by agreement or court order.</w:t>
      </w:r>
    </w:p>
    <w:p w14:paraId="0D078320" w14:textId="7070BDA9" w:rsidR="00AB7340" w:rsidRDefault="00AB7340" w:rsidP="00AB7340">
      <w:pPr>
        <w:pStyle w:val="Heading2"/>
      </w:pPr>
      <w:r w:rsidRPr="00AB7340">
        <w:t xml:space="preserve">The Parties </w:t>
      </w:r>
      <w:r w:rsidRPr="00AB7340">
        <w:rPr>
          <w:lang w:val="en-US"/>
        </w:rPr>
        <w:t xml:space="preserve">appoint </w:t>
      </w:r>
      <w:r w:rsidR="00D87001">
        <w:t>[</w:t>
      </w:r>
      <w:r w:rsidRPr="00AB7340">
        <w:rPr>
          <w:b/>
          <w:bCs/>
        </w:rPr>
        <w:t>Insert name</w:t>
      </w:r>
      <w:r w:rsidR="00D87001">
        <w:t>]</w:t>
      </w:r>
      <w:r w:rsidRPr="00AB7340">
        <w:t xml:space="preserve"> as the mediator (</w:t>
      </w:r>
      <w:r w:rsidRPr="00AB7340">
        <w:rPr>
          <w:b/>
          <w:bCs/>
        </w:rPr>
        <w:t>Mediator</w:t>
      </w:r>
      <w:r w:rsidRPr="00AB7340">
        <w:t>). The Mediator is an accredited and Qualified Mediator in terms of paragraph</w:t>
      </w:r>
      <w:r w:rsidR="00D87001">
        <w:t> </w:t>
      </w:r>
      <w:r w:rsidRPr="00AB7340">
        <w:t xml:space="preserve">5.1 of the Mediation Protocol, in good standing with and practising under the auspices of the </w:t>
      </w:r>
      <w:r w:rsidR="00D87001">
        <w:t>[</w:t>
      </w:r>
      <w:r w:rsidRPr="00AB7340">
        <w:rPr>
          <w:b/>
          <w:bCs/>
        </w:rPr>
        <w:t>Insert RMO</w:t>
      </w:r>
      <w:r w:rsidR="00D87001">
        <w:t>]</w:t>
      </w:r>
      <w:r w:rsidRPr="00AB7340">
        <w:t>, a recognised mediation organisation (</w:t>
      </w:r>
      <w:r w:rsidRPr="00AB7340">
        <w:rPr>
          <w:b/>
          <w:bCs/>
        </w:rPr>
        <w:t>RMO</w:t>
      </w:r>
      <w:r w:rsidRPr="00AB7340">
        <w:t>) contemplated in paragraph</w:t>
      </w:r>
      <w:r w:rsidR="00354247">
        <w:t> </w:t>
      </w:r>
      <w:r w:rsidRPr="00AB7340">
        <w:t xml:space="preserve">5.3 read with Annexure A of the Mediation Protocol. </w:t>
      </w:r>
    </w:p>
    <w:p w14:paraId="2F21AEBF" w14:textId="29E3A841" w:rsidR="00753D17" w:rsidRPr="00AB7340" w:rsidRDefault="004B3C89" w:rsidP="00AB7340">
      <w:pPr>
        <w:pStyle w:val="Heading2"/>
      </w:pPr>
      <w:r w:rsidRPr="004B3C89">
        <w:t xml:space="preserve">The Parties record that, in accordance with Rule 41A(4)(c), the time limits prescribed by the </w:t>
      </w:r>
      <w:r>
        <w:t xml:space="preserve">Rules </w:t>
      </w:r>
      <w:r w:rsidRPr="004B3C89">
        <w:t xml:space="preserve">for the delivery of pleadings and notices, the filing of affidavits, and the taking of any step are suspended for every Party from the date of signature of the Rule 41A(4)(a) </w:t>
      </w:r>
      <w:r w:rsidR="00EB2261">
        <w:t xml:space="preserve">joint </w:t>
      </w:r>
      <w:r w:rsidRPr="004B3C89">
        <w:t xml:space="preserve">minute until the conclusion of the mediation, subject to any order of court to the contrary.  Any Party who considers that the suspension of the prescribed time limits is being abused may </w:t>
      </w:r>
      <w:r w:rsidRPr="004B3C89">
        <w:lastRenderedPageBreak/>
        <w:t>apply to the court for upliftment of the suspension, as contemplated in Rules 41A(4)(c) and 41A(5)(b).</w:t>
      </w:r>
    </w:p>
    <w:p w14:paraId="0F54EBEC" w14:textId="4B44AA19" w:rsidR="00AB7340" w:rsidRPr="00AB7340" w:rsidRDefault="00D87001" w:rsidP="00D87001">
      <w:pPr>
        <w:pStyle w:val="Heading1"/>
      </w:pPr>
      <w:bookmarkStart w:id="34" w:name="_Toc227852497"/>
      <w:r>
        <w:t>T</w:t>
      </w:r>
      <w:r w:rsidRPr="00AB7340">
        <w:t xml:space="preserve">he role and powers of the </w:t>
      </w:r>
      <w:r>
        <w:t>M</w:t>
      </w:r>
      <w:r w:rsidRPr="00AB7340">
        <w:t>ediator</w:t>
      </w:r>
      <w:bookmarkEnd w:id="34"/>
    </w:p>
    <w:p w14:paraId="3022636F" w14:textId="09F041DB" w:rsidR="00AB7340" w:rsidRPr="00AB7340" w:rsidRDefault="00AB7340" w:rsidP="00AB7340">
      <w:pPr>
        <w:pStyle w:val="Heading2"/>
      </w:pPr>
      <w:r w:rsidRPr="00AB7340">
        <w:t>In terms of paragraph</w:t>
      </w:r>
      <w:r w:rsidR="00D87001">
        <w:t> </w:t>
      </w:r>
      <w:r w:rsidRPr="00AB7340">
        <w:t>6.4.10 of the Mediation Protocol, the Mediator is an impartial third party, independent of the Parties.</w:t>
      </w:r>
    </w:p>
    <w:p w14:paraId="5F538EEC" w14:textId="1C9B22D1" w:rsidR="00AB7340" w:rsidRPr="00AB7340" w:rsidRDefault="00AB7340" w:rsidP="00D87001">
      <w:pPr>
        <w:pStyle w:val="Heading2"/>
        <w:keepNext/>
      </w:pPr>
      <w:r w:rsidRPr="00AB7340">
        <w:t>In terms of paragraph</w:t>
      </w:r>
      <w:r w:rsidR="00D87001">
        <w:t> </w:t>
      </w:r>
      <w:r w:rsidRPr="00AB7340">
        <w:t xml:space="preserve">6.4.3 of the </w:t>
      </w:r>
      <w:r w:rsidR="00AD6070">
        <w:t xml:space="preserve">Mediation </w:t>
      </w:r>
      <w:r w:rsidRPr="00AB7340">
        <w:t>Protocol:</w:t>
      </w:r>
    </w:p>
    <w:p w14:paraId="1EF0AA30" w14:textId="77777777" w:rsidR="00AB7340" w:rsidRPr="00AB7340" w:rsidRDefault="00AB7340" w:rsidP="00D87001">
      <w:pPr>
        <w:pStyle w:val="Heading3"/>
      </w:pPr>
      <w:r w:rsidRPr="00AB7340">
        <w:t>The Mediator acts in a facilitative and neutral capacity and may assist the Parties in identifying issues, exploring settlement options, considering alternatives and reaching agreement on one or more of the issues in dispute.</w:t>
      </w:r>
    </w:p>
    <w:p w14:paraId="11BDB7A0" w14:textId="77777777" w:rsidR="00AB7340" w:rsidRPr="00AB7340" w:rsidRDefault="00AB7340" w:rsidP="00D87001">
      <w:pPr>
        <w:pStyle w:val="Heading3"/>
      </w:pPr>
      <w:r w:rsidRPr="00AB7340">
        <w:t>The Mediator shall not provide legal advice, make findings on the merits of the dispute, or impose any judgment, recommendation or settlement upon the Parties.</w:t>
      </w:r>
    </w:p>
    <w:p w14:paraId="363A33D7" w14:textId="377B7416" w:rsidR="00AB7340" w:rsidRPr="00AB7340" w:rsidRDefault="00AB7340" w:rsidP="00D87001">
      <w:pPr>
        <w:pStyle w:val="Heading3"/>
      </w:pPr>
      <w:r w:rsidRPr="00AB7340">
        <w:t>Subject to Rule</w:t>
      </w:r>
      <w:r w:rsidR="00D87001">
        <w:t> </w:t>
      </w:r>
      <w:r w:rsidRPr="00AB7340">
        <w:t>41A, the Mediation Protocol and this Agreement, the Mediator shall have discretion to determine the procedure, structure and conduct of the mediation, including the use of joint and private sessions.</w:t>
      </w:r>
    </w:p>
    <w:p w14:paraId="71E39A37" w14:textId="63212341" w:rsidR="00AB7340" w:rsidRPr="00AB7340" w:rsidRDefault="00AB7340" w:rsidP="00D87001">
      <w:pPr>
        <w:pStyle w:val="Heading3"/>
      </w:pPr>
      <w:r w:rsidRPr="00AB7340">
        <w:t>In terms of paragraph</w:t>
      </w:r>
      <w:r w:rsidR="00D87001">
        <w:t> </w:t>
      </w:r>
      <w:r w:rsidRPr="00AB7340">
        <w:t>6.5.1 of the Mediation Protocol, the Mediator will chair the mediation, control its process and conduct, and determine the procedure to be followed so as to ensure that the mediation is conducted in a manner that is fair, impartial, expeditious and cost</w:t>
      </w:r>
      <w:r w:rsidRPr="00AB7340">
        <w:rPr>
          <w:rFonts w:ascii="Cambria Math" w:hAnsi="Cambria Math" w:cs="Cambria Math"/>
        </w:rPr>
        <w:t>‑</w:t>
      </w:r>
      <w:r w:rsidRPr="00AB7340">
        <w:t>effective.</w:t>
      </w:r>
    </w:p>
    <w:p w14:paraId="72AD5518" w14:textId="725C14B7" w:rsidR="00AB7340" w:rsidRPr="00AB7340" w:rsidRDefault="00AB7340" w:rsidP="00AB7340">
      <w:pPr>
        <w:pStyle w:val="Heading2"/>
      </w:pPr>
      <w:r w:rsidRPr="00AB7340">
        <w:t>In terms of par</w:t>
      </w:r>
      <w:r w:rsidR="000714FE">
        <w:t>agraph</w:t>
      </w:r>
      <w:r w:rsidR="00D87001">
        <w:t> </w:t>
      </w:r>
      <w:r w:rsidRPr="00AB7340">
        <w:t xml:space="preserve">6.4.8 of the </w:t>
      </w:r>
      <w:r w:rsidR="00AD6070">
        <w:t xml:space="preserve">Mediation </w:t>
      </w:r>
      <w:r w:rsidRPr="00AB7340">
        <w:t xml:space="preserve">Protocol, the </w:t>
      </w:r>
      <w:r w:rsidR="000704A4">
        <w:t>P</w:t>
      </w:r>
      <w:r w:rsidRPr="00AB7340">
        <w:t xml:space="preserve">arties shall be obliged to follow all instructions and requests of a procedural nature that the </w:t>
      </w:r>
      <w:r w:rsidR="00E64748">
        <w:t>M</w:t>
      </w:r>
      <w:r w:rsidRPr="00AB7340">
        <w:t xml:space="preserve">ediator may direct. </w:t>
      </w:r>
    </w:p>
    <w:p w14:paraId="29FAC679" w14:textId="3C60DA59" w:rsidR="00AB7340" w:rsidRPr="00AB7340" w:rsidRDefault="00AB7340" w:rsidP="00AB7340">
      <w:pPr>
        <w:pStyle w:val="Heading2"/>
      </w:pPr>
      <w:r w:rsidRPr="00AB7340">
        <w:t xml:space="preserve">The </w:t>
      </w:r>
      <w:r w:rsidR="00E64748">
        <w:t>M</w:t>
      </w:r>
      <w:r w:rsidRPr="00AB7340">
        <w:t>ediator may be assisted by a co-mediator or assistant mediator.</w:t>
      </w:r>
    </w:p>
    <w:p w14:paraId="149CE587" w14:textId="0E4D5CCF" w:rsidR="00AB7340" w:rsidRPr="00AB7340" w:rsidRDefault="00D87001" w:rsidP="00D87001">
      <w:pPr>
        <w:pStyle w:val="Heading1"/>
      </w:pPr>
      <w:bookmarkStart w:id="35" w:name="_Toc227852498"/>
      <w:r w:rsidRPr="00AB7340">
        <w:t>Participants</w:t>
      </w:r>
      <w:bookmarkEnd w:id="35"/>
    </w:p>
    <w:p w14:paraId="621E3027" w14:textId="2D3841B7" w:rsidR="00AB7340" w:rsidRPr="00AB7340" w:rsidRDefault="00AB7340" w:rsidP="00AB7340">
      <w:pPr>
        <w:pStyle w:val="Heading2"/>
      </w:pPr>
      <w:r w:rsidRPr="00AB7340">
        <w:t>In terms of par</w:t>
      </w:r>
      <w:r w:rsidR="000714FE">
        <w:t>agraph</w:t>
      </w:r>
      <w:r w:rsidR="00D87001">
        <w:t> </w:t>
      </w:r>
      <w:r w:rsidRPr="00AB7340">
        <w:t xml:space="preserve">6.6.1 of the Mediation Protocol, each Party must </w:t>
      </w:r>
      <w:r w:rsidR="00CF2BAA">
        <w:t xml:space="preserve">attend </w:t>
      </w:r>
      <w:r w:rsidRPr="00AB7340">
        <w:t>the mediation, either in person (in the case of a natural person) or represented by a duly authorized representative (in the case of a</w:t>
      </w:r>
      <w:r w:rsidR="00EF3BD2">
        <w:t xml:space="preserve"> juristic </w:t>
      </w:r>
      <w:r w:rsidRPr="00AB7340">
        <w:t>person).</w:t>
      </w:r>
    </w:p>
    <w:p w14:paraId="5B0B5107" w14:textId="22C5CAC7" w:rsidR="00AB7340" w:rsidRPr="00AB7340" w:rsidRDefault="00AB7340" w:rsidP="00AB7340">
      <w:pPr>
        <w:pStyle w:val="Heading2"/>
      </w:pPr>
      <w:r w:rsidRPr="00AB7340">
        <w:t>In terms of paragraph</w:t>
      </w:r>
      <w:r w:rsidR="00D87001">
        <w:t> </w:t>
      </w:r>
      <w:r w:rsidRPr="00AB7340">
        <w:t>6.4.9 of the Mediation Protocol, the Parties may have their legal representatives in attendance at the mediation.</w:t>
      </w:r>
    </w:p>
    <w:p w14:paraId="00E3F046" w14:textId="77777777" w:rsidR="00A36BA1" w:rsidRDefault="00AB7340" w:rsidP="00A36BA1">
      <w:pPr>
        <w:pStyle w:val="Heading2"/>
      </w:pPr>
      <w:r w:rsidRPr="00AB7340">
        <w:t>In terms of paragraph</w:t>
      </w:r>
      <w:r w:rsidR="00D87001">
        <w:t> </w:t>
      </w:r>
      <w:r w:rsidRPr="00AB7340">
        <w:t>6.4.11 of the Mediation Protocol, the Parties shall act in good faith throughout the mediation process, participate actively and constructively in all mediation sessions, provide the Mediator with all documents and information reasonably relevant to the dispute or requested by the Mediator, and comply with the rules, guidelines and any timelines established for the mediation.</w:t>
      </w:r>
    </w:p>
    <w:p w14:paraId="5277CE86" w14:textId="6C93E5CE" w:rsidR="00AB7340" w:rsidRDefault="00AB7340" w:rsidP="00A36BA1">
      <w:pPr>
        <w:pStyle w:val="Heading2"/>
      </w:pPr>
      <w:r w:rsidRPr="00AB7340">
        <w:t>In terms of paragraph</w:t>
      </w:r>
      <w:r w:rsidR="00D87001">
        <w:t> </w:t>
      </w:r>
      <w:r w:rsidRPr="00AB7340">
        <w:t>6.3.2 of the Mediation Protocol, each Party shall ensure that a mandate to mediate has been obtained and a person with full settlement authority, within the reasonably anticipated ambit of settlement having regard to the issues and quantum in dispute, is present at the mediation.</w:t>
      </w:r>
    </w:p>
    <w:p w14:paraId="5E66C744" w14:textId="2B3C8398" w:rsidR="006363C2" w:rsidRPr="00AB7340" w:rsidRDefault="006363C2" w:rsidP="00940456">
      <w:pPr>
        <w:pStyle w:val="Heading2"/>
      </w:pPr>
      <w:r w:rsidRPr="006363C2">
        <w:t>Each person signing this Agreement on behalf of a Party warrants that he or she has the necessary authority to bind that Party to the terms of this Agreement.</w:t>
      </w:r>
    </w:p>
    <w:p w14:paraId="3E611630" w14:textId="77777777" w:rsidR="00AB7340" w:rsidRPr="00AB7340" w:rsidRDefault="00AB7340" w:rsidP="00D87001">
      <w:pPr>
        <w:pStyle w:val="Heading2"/>
        <w:keepNext/>
      </w:pPr>
      <w:r w:rsidRPr="00AB7340">
        <w:lastRenderedPageBreak/>
        <w:t>Each person attending the mediation, whether in a personal or representative capacity, including legal representatives and any other attendees shall:</w:t>
      </w:r>
    </w:p>
    <w:p w14:paraId="7B68A6BF" w14:textId="77777777" w:rsidR="00AB7340" w:rsidRPr="00AB7340" w:rsidRDefault="00AB7340" w:rsidP="00D87001">
      <w:pPr>
        <w:pStyle w:val="Heading3"/>
      </w:pPr>
      <w:r w:rsidRPr="00AB7340">
        <w:t>be bound by this Agreement;</w:t>
      </w:r>
    </w:p>
    <w:p w14:paraId="78D1F501" w14:textId="77777777" w:rsidR="00AB7340" w:rsidRPr="00AB7340" w:rsidRDefault="00AB7340" w:rsidP="00D87001">
      <w:pPr>
        <w:pStyle w:val="Heading3"/>
      </w:pPr>
      <w:r w:rsidRPr="00AB7340">
        <w:t xml:space="preserve">act in good faith during the mediation process; and </w:t>
      </w:r>
    </w:p>
    <w:p w14:paraId="29B11EE0" w14:textId="77777777" w:rsidR="00AB7340" w:rsidRPr="00AB7340" w:rsidRDefault="00AB7340" w:rsidP="00D87001">
      <w:pPr>
        <w:pStyle w:val="Heading3"/>
      </w:pPr>
      <w:r w:rsidRPr="00AB7340">
        <w:t>comply with the confidentiality obligations set out in this Agreement.</w:t>
      </w:r>
    </w:p>
    <w:p w14:paraId="3E6C8F47" w14:textId="1F4E8770" w:rsidR="00AB7340" w:rsidRPr="00AB7340" w:rsidRDefault="00AB7340" w:rsidP="00AB7340">
      <w:pPr>
        <w:pStyle w:val="Heading2"/>
      </w:pPr>
      <w:r w:rsidRPr="00AB7340">
        <w:t>In terms of paragraph</w:t>
      </w:r>
      <w:r w:rsidR="00D87001">
        <w:t> </w:t>
      </w:r>
      <w:r w:rsidRPr="00AB7340">
        <w:t xml:space="preserve">6.6.3 of the Mediation Protocol, the consent of all </w:t>
      </w:r>
      <w:r w:rsidR="000704A4">
        <w:t>P</w:t>
      </w:r>
      <w:r w:rsidRPr="00AB7340">
        <w:t xml:space="preserve">arties to the mediation shall be required, for the involvement of other persons in the mediation. </w:t>
      </w:r>
    </w:p>
    <w:p w14:paraId="4B99E665" w14:textId="22F102C9" w:rsidR="00AB7340" w:rsidRPr="00AB7340" w:rsidRDefault="00D87001" w:rsidP="00D87001">
      <w:pPr>
        <w:pStyle w:val="Heading1"/>
      </w:pPr>
      <w:bookmarkStart w:id="36" w:name="_Toc227852499"/>
      <w:r>
        <w:t>P</w:t>
      </w:r>
      <w:r w:rsidRPr="00AB7340">
        <w:t>re</w:t>
      </w:r>
      <w:r>
        <w:noBreakHyphen/>
      </w:r>
      <w:r w:rsidR="00FA6541">
        <w:t>m</w:t>
      </w:r>
      <w:r w:rsidRPr="00AB7340">
        <w:t>ediation procedures</w:t>
      </w:r>
      <w:bookmarkEnd w:id="36"/>
    </w:p>
    <w:p w14:paraId="1768D0E9" w14:textId="1A58B02A" w:rsidR="00AB7340" w:rsidRPr="00AB7340" w:rsidRDefault="00AB7340" w:rsidP="00AB7340">
      <w:pPr>
        <w:pStyle w:val="Heading2"/>
      </w:pPr>
      <w:r w:rsidRPr="00AB7340">
        <w:t>In terms of paragraph</w:t>
      </w:r>
      <w:r w:rsidR="00D87001">
        <w:t> </w:t>
      </w:r>
      <w:r w:rsidRPr="00AB7340">
        <w:t xml:space="preserve">6.2 of the Mediation Protocol, should either </w:t>
      </w:r>
      <w:r w:rsidR="000704A4">
        <w:t>P</w:t>
      </w:r>
      <w:r w:rsidRPr="00AB7340">
        <w:t>arty express a concern regarding the mediation process, the Mediator may convene a pre</w:t>
      </w:r>
      <w:r w:rsidRPr="00AB7340">
        <w:rPr>
          <w:rFonts w:ascii="Cambria Math" w:hAnsi="Cambria Math" w:cs="Cambria Math"/>
        </w:rPr>
        <w:t>‑</w:t>
      </w:r>
      <w:r w:rsidRPr="00AB7340">
        <w:t>mediation meeting for the purpose of explaining the mediation process and addressing any procedural questions relating to the anticipated mediation.</w:t>
      </w:r>
    </w:p>
    <w:p w14:paraId="026D6D41" w14:textId="3AE3C581" w:rsidR="00AB7340" w:rsidRPr="00AB7340" w:rsidRDefault="00AB7340" w:rsidP="00AB7340">
      <w:pPr>
        <w:pStyle w:val="Heading2"/>
      </w:pPr>
      <w:r w:rsidRPr="00AB7340">
        <w:t xml:space="preserve">Prior to the mediation, the Mediator may communicate with the Parties jointly or separately, as the Mediator deems appropriate, </w:t>
      </w:r>
      <w:r w:rsidR="00EF3BD2">
        <w:t xml:space="preserve">in </w:t>
      </w:r>
      <w:r w:rsidRPr="00AB7340">
        <w:t>order to obtain a proper understanding of each Party's position, ensure that appropriate arrangements have been made for the mediation, and generally to ensure that the time allocated for the mediation is used effectively.</w:t>
      </w:r>
    </w:p>
    <w:p w14:paraId="4E97EF7D" w14:textId="5D429037" w:rsidR="007C07FA" w:rsidRDefault="007C07FA" w:rsidP="00D87001">
      <w:pPr>
        <w:pStyle w:val="Heading1"/>
      </w:pPr>
      <w:bookmarkStart w:id="37" w:name="_Toc227852500"/>
      <w:r w:rsidRPr="007C07FA">
        <w:t>Exchange of Information</w:t>
      </w:r>
      <w:bookmarkEnd w:id="37"/>
    </w:p>
    <w:p w14:paraId="63A43480" w14:textId="399B287B" w:rsidR="007C07FA" w:rsidRDefault="003D2049" w:rsidP="003D2049">
      <w:pPr>
        <w:pStyle w:val="Heading2"/>
      </w:pPr>
      <w:r w:rsidRPr="003D2049">
        <w:t>The Mediator may request that the Parties exchange, prior to the mediation, such information and documentation as the Mediator considers reasonably necessary to facilitate an effective mediation.</w:t>
      </w:r>
    </w:p>
    <w:p w14:paraId="5B2BB829" w14:textId="6F72C37A" w:rsidR="003D2049" w:rsidRDefault="00EF1428" w:rsidP="003D2049">
      <w:pPr>
        <w:pStyle w:val="Heading2"/>
      </w:pPr>
      <w:r>
        <w:t>In terms of paragraph 6.4.11.2</w:t>
      </w:r>
      <w:r w:rsidR="00474D10">
        <w:t xml:space="preserve"> of the Mediation Protocol, </w:t>
      </w:r>
      <w:r w:rsidR="00AF1729" w:rsidRPr="00AF1729">
        <w:t>each Party</w:t>
      </w:r>
      <w:r w:rsidR="00874BA4">
        <w:t xml:space="preserve"> must</w:t>
      </w:r>
      <w:r w:rsidR="00AF1729" w:rsidRPr="00AF1729">
        <w:t xml:space="preserve"> </w:t>
      </w:r>
      <w:r w:rsidR="00874BA4" w:rsidRPr="00874BA4">
        <w:t>provide to the Mediator, and, where appropriate, exchange with the other Party</w:t>
      </w:r>
      <w:r w:rsidR="00AF1729" w:rsidRPr="00AF1729">
        <w:t>,</w:t>
      </w:r>
      <w:r w:rsidR="00C27E53">
        <w:t xml:space="preserve"> </w:t>
      </w:r>
      <w:r w:rsidR="00B722C3">
        <w:t xml:space="preserve">all </w:t>
      </w:r>
      <w:r w:rsidR="00F44290" w:rsidRPr="00F44290">
        <w:t>information or documentation</w:t>
      </w:r>
      <w:r w:rsidR="00B722C3">
        <w:t xml:space="preserve"> pertinent to the dispute and </w:t>
      </w:r>
      <w:r w:rsidR="00AF1729" w:rsidRPr="00AF1729">
        <w:t>on which it intends to rely for purposes of the mediation.</w:t>
      </w:r>
    </w:p>
    <w:p w14:paraId="120607FA" w14:textId="694D0BFB" w:rsidR="0099592D" w:rsidRDefault="0099592D" w:rsidP="0099592D">
      <w:pPr>
        <w:pStyle w:val="Heading2"/>
      </w:pPr>
      <w:r w:rsidRPr="00AB7340">
        <w:t>In terms of par</w:t>
      </w:r>
      <w:r>
        <w:t>agraph </w:t>
      </w:r>
      <w:r w:rsidRPr="00AB7340">
        <w:t xml:space="preserve">5.4.4 of the Mediation Protocol, and upon the request of the Mediator, each Party shall prepare and provide to the other Party and to the Mediator, prior to the mediation, a concise Statement of Case to assist the Mediator in grasping the essence of its case.  </w:t>
      </w:r>
    </w:p>
    <w:p w14:paraId="079DC813" w14:textId="1722D88A" w:rsidR="00AF1729" w:rsidRDefault="00AF1729" w:rsidP="003D2049">
      <w:pPr>
        <w:pStyle w:val="Heading2"/>
      </w:pPr>
      <w:r w:rsidRPr="00AF1729">
        <w:t>Any information or documentation provided to the Mediator or exchanged between the Parties pursuant to this section shall be provided on a confidential and without</w:t>
      </w:r>
      <w:r w:rsidRPr="00AF1729">
        <w:rPr>
          <w:rFonts w:ascii="Cambria Math" w:hAnsi="Cambria Math" w:cs="Cambria Math"/>
        </w:rPr>
        <w:t>‑</w:t>
      </w:r>
      <w:r w:rsidRPr="00AF1729">
        <w:t>prejudice basis, subject</w:t>
      </w:r>
      <w:r w:rsidR="00181701">
        <w:t xml:space="preserve"> </w:t>
      </w:r>
      <w:r w:rsidRPr="00AF1729">
        <w:t>to the confidentiality provisions of this Agreement, Rule 41A and the Mediation Protocol.</w:t>
      </w:r>
    </w:p>
    <w:p w14:paraId="5D847FC4" w14:textId="1D735FBD" w:rsidR="00AF1729" w:rsidRDefault="00F44290" w:rsidP="003D2049">
      <w:pPr>
        <w:pStyle w:val="Heading2"/>
      </w:pPr>
      <w:r>
        <w:t xml:space="preserve">A </w:t>
      </w:r>
      <w:r w:rsidR="00E463DE" w:rsidRPr="00E463DE">
        <w:t>Party may provide information or documentation to the Mediator on a confidential basis and not for disclosure to the other Party, provided that such information or documentation is clearly identified in writing as confidential to the Mediator. The Mediator shall not disclose such information or documentation to the other Party without the express consent of the disclosing Party.</w:t>
      </w:r>
    </w:p>
    <w:p w14:paraId="19B6EE9B" w14:textId="72AE825A" w:rsidR="00E463DE" w:rsidRPr="007C07FA" w:rsidRDefault="00971D9B" w:rsidP="003D2049">
      <w:pPr>
        <w:pStyle w:val="Heading2"/>
      </w:pPr>
      <w:r w:rsidRPr="00971D9B">
        <w:t>The exchange of information or documentation in terms of this section shall not affect the admissibility or discoverability of such information or documentation in any litigation, arbitration or other proceedings, and shall not render admissible any information or documentation that would otherwise be privileged, inadmissible or undiscoverable.</w:t>
      </w:r>
    </w:p>
    <w:p w14:paraId="282EEC15" w14:textId="2D847C0E" w:rsidR="00AB7340" w:rsidRPr="00AB7340" w:rsidRDefault="00D87001" w:rsidP="00D87001">
      <w:pPr>
        <w:pStyle w:val="Heading1"/>
      </w:pPr>
      <w:bookmarkStart w:id="38" w:name="_Toc227852501"/>
      <w:r>
        <w:lastRenderedPageBreak/>
        <w:t>C</w:t>
      </w:r>
      <w:r w:rsidRPr="00AB7340">
        <w:t xml:space="preserve">onduct of the </w:t>
      </w:r>
      <w:r>
        <w:t>M</w:t>
      </w:r>
      <w:r w:rsidRPr="00AB7340">
        <w:t>ediation</w:t>
      </w:r>
      <w:bookmarkEnd w:id="38"/>
    </w:p>
    <w:p w14:paraId="1013335D" w14:textId="77777777" w:rsidR="00AB7340" w:rsidRPr="00AB7340" w:rsidRDefault="00AB7340" w:rsidP="00AB7340">
      <w:pPr>
        <w:pStyle w:val="Heading2"/>
      </w:pPr>
      <w:r w:rsidRPr="00AB7340">
        <w:t>During the mediation the Mediator may meet with the Parties, or any of their representatives, either jointly or separately in private meetings, as the Mediator considers appropriate, in order to facilitate effective communication and understanding between the Parties.</w:t>
      </w:r>
    </w:p>
    <w:p w14:paraId="4BA620AB" w14:textId="77777777" w:rsidR="00AB7340" w:rsidRPr="00AB7340" w:rsidRDefault="00AB7340" w:rsidP="00AB7340">
      <w:pPr>
        <w:pStyle w:val="Heading2"/>
      </w:pPr>
      <w:r w:rsidRPr="00AB7340">
        <w:t xml:space="preserve">Information disclosed to the Mediator during any private meeting shall be treated as confidential and shall not be disclosed to the other Party unless the disclosing Party expressly requests or consents to such disclosure. </w:t>
      </w:r>
    </w:p>
    <w:p w14:paraId="3F402E91" w14:textId="4E2F050D" w:rsidR="00AB7340" w:rsidRDefault="00AB7340" w:rsidP="00AB7340">
      <w:pPr>
        <w:pStyle w:val="Heading2"/>
      </w:pPr>
      <w:r w:rsidRPr="00AB7340">
        <w:t>In terms of paragraph</w:t>
      </w:r>
      <w:r w:rsidR="00D87001">
        <w:t> </w:t>
      </w:r>
      <w:r w:rsidRPr="00AB7340">
        <w:t>6.8.3 of the Mediation Protocol, where the mediation is not concluded in a single sitting, the Mediator may adjourn or postpone the mediation to a date and time convenient to the Parties and the Mediator. The provisions of this Agreement shall remain valid and binding pending the mediation being reconvened and concluded and/or formally terminated by the Mediator.</w:t>
      </w:r>
    </w:p>
    <w:p w14:paraId="6C1B4588" w14:textId="163CE069" w:rsidR="00A721D3" w:rsidRPr="00AB7340" w:rsidRDefault="00A721D3" w:rsidP="00AB7340">
      <w:pPr>
        <w:pStyle w:val="Heading2"/>
      </w:pPr>
      <w:r w:rsidRPr="00A721D3">
        <w:t>I</w:t>
      </w:r>
      <w:r w:rsidR="00656392">
        <w:t>n terms of paragraph 4.9.4 of the Mediation Protocol, i</w:t>
      </w:r>
      <w:r w:rsidRPr="00A721D3">
        <w:t>f any Party needs to cancel or seek to reschedule a scheduled mediation session, it must do so in writing as soon as reasonably practicable and, in any event, at least 48 hours before the scheduled commencement time, failing which that Party will be liable for wasted costs occasioned by the failure to attend or late cancellation.</w:t>
      </w:r>
    </w:p>
    <w:p w14:paraId="1F72152B" w14:textId="573D418A" w:rsidR="00AB7340" w:rsidRPr="00AB7340" w:rsidRDefault="00D87001" w:rsidP="00D87001">
      <w:pPr>
        <w:pStyle w:val="Heading1"/>
      </w:pPr>
      <w:bookmarkStart w:id="39" w:name="_Toc227852502"/>
      <w:r w:rsidRPr="00AB7340">
        <w:t>Termination</w:t>
      </w:r>
      <w:bookmarkEnd w:id="39"/>
    </w:p>
    <w:p w14:paraId="5FD564E3" w14:textId="1A44233D" w:rsidR="00AB7340" w:rsidRPr="00AB7340" w:rsidRDefault="00AB7340" w:rsidP="00471DF4">
      <w:pPr>
        <w:pStyle w:val="Heading2"/>
        <w:keepNext/>
      </w:pPr>
      <w:r w:rsidRPr="00AB7340">
        <w:t>In terms of paragraph</w:t>
      </w:r>
      <w:r w:rsidR="00A252CC">
        <w:t> </w:t>
      </w:r>
      <w:r w:rsidRPr="00AB7340">
        <w:t>6.8 of the Mediation Protocol, the mediation shall terminate upon the earliest of the following:</w:t>
      </w:r>
    </w:p>
    <w:p w14:paraId="188C45CA" w14:textId="0F5D98C5" w:rsidR="00AB7340" w:rsidRPr="00AB7340" w:rsidRDefault="00AB7340" w:rsidP="00471DF4">
      <w:pPr>
        <w:pStyle w:val="Heading3"/>
      </w:pPr>
      <w:r w:rsidRPr="00AB7340">
        <w:t>when the Parties resolve their dispute by reaching a settlement agreement, the terms of which are reduced to writing and signed by the Parties in terms of clause</w:t>
      </w:r>
      <w:r w:rsidR="00471DF4">
        <w:t> </w:t>
      </w:r>
      <w:r w:rsidR="004B6D08">
        <w:fldChar w:fldCharType="begin"/>
      </w:r>
      <w:r w:rsidR="004B6D08">
        <w:instrText xml:space="preserve"> REF _Ref227776572 \r \h </w:instrText>
      </w:r>
      <w:r w:rsidR="004B6D08">
        <w:fldChar w:fldCharType="separate"/>
      </w:r>
      <w:r w:rsidR="004B6D08">
        <w:t>9.1</w:t>
      </w:r>
      <w:r w:rsidR="004B6D08">
        <w:fldChar w:fldCharType="end"/>
      </w:r>
      <w:r w:rsidRPr="00AB7340">
        <w:t>;</w:t>
      </w:r>
    </w:p>
    <w:p w14:paraId="585E0A62" w14:textId="5D12036F" w:rsidR="00AB7340" w:rsidRPr="00AB7340" w:rsidRDefault="00AB7340" w:rsidP="00471DF4">
      <w:pPr>
        <w:pStyle w:val="Heading3"/>
      </w:pPr>
      <w:r w:rsidRPr="00AB7340">
        <w:t>when the Mediator informs the Parties that the mediation has ended, including where the Mediator is of the opinion that there is no reasonable prospect that the mediation will result in a settlement or a narrowing of the issues for trial; or</w:t>
      </w:r>
    </w:p>
    <w:p w14:paraId="2AC12DB1" w14:textId="7C6827FC" w:rsidR="00AB7340" w:rsidRPr="00AB7340" w:rsidRDefault="00AB7340" w:rsidP="00471DF4">
      <w:pPr>
        <w:pStyle w:val="Heading3"/>
      </w:pPr>
      <w:r w:rsidRPr="00AB7340">
        <w:t>when either Party withdraws from the mediation, provided that the withdrawing Party first participates in a separate private session with the Mediator to explain the reasons for the intended withdrawal, in order to afford the Mediator an opportunity to facilitate continued participation and/or to obtain the information required for completion of the Mediator’s Report in accordance with the Mediation Protocol.</w:t>
      </w:r>
    </w:p>
    <w:p w14:paraId="0F217E52" w14:textId="30655660" w:rsidR="00AB7340" w:rsidRPr="00AB7340" w:rsidRDefault="00AB7340" w:rsidP="00AB7340">
      <w:pPr>
        <w:pStyle w:val="Heading2"/>
      </w:pPr>
      <w:r w:rsidRPr="00AB7340">
        <w:t>The Parti</w:t>
      </w:r>
      <w:r w:rsidR="00125B21">
        <w:t>es</w:t>
      </w:r>
      <w:r w:rsidRPr="00AB7340">
        <w:t xml:space="preserve"> agree that the Mediator may, in his/her absolute discretion, decide to end the mediation. If the Mediator so decides, the Mediator shall not be required to provide reasons for terminating the mediation.</w:t>
      </w:r>
    </w:p>
    <w:p w14:paraId="45FC7A06" w14:textId="77777777" w:rsidR="00AB7340" w:rsidRPr="00AB7340" w:rsidRDefault="00AB7340" w:rsidP="00AB7340">
      <w:pPr>
        <w:pStyle w:val="Heading2"/>
      </w:pPr>
      <w:r w:rsidRPr="00AB7340">
        <w:t>Termination of the mediation shall not affect the confidentiality, costs or liability provisions of this Agreement.</w:t>
      </w:r>
    </w:p>
    <w:p w14:paraId="01E1FFD1" w14:textId="68058A39" w:rsidR="00AB7340" w:rsidRPr="00AB7340" w:rsidRDefault="00471DF4" w:rsidP="00471DF4">
      <w:pPr>
        <w:pStyle w:val="Heading1"/>
      </w:pPr>
      <w:bookmarkStart w:id="40" w:name="_Toc227852503"/>
      <w:r>
        <w:t>S</w:t>
      </w:r>
      <w:r w:rsidRPr="00AB7340">
        <w:t xml:space="preserve">ettlement and </w:t>
      </w:r>
      <w:r w:rsidR="000034A7">
        <w:t>R</w:t>
      </w:r>
      <w:r w:rsidRPr="00AB7340">
        <w:t>ule</w:t>
      </w:r>
      <w:r>
        <w:t> </w:t>
      </w:r>
      <w:r w:rsidRPr="00AB7340">
        <w:t>41</w:t>
      </w:r>
      <w:r w:rsidR="000034A7">
        <w:t>A</w:t>
      </w:r>
      <w:r w:rsidRPr="00AB7340">
        <w:t xml:space="preserve"> reporting</w:t>
      </w:r>
      <w:bookmarkEnd w:id="40"/>
    </w:p>
    <w:p w14:paraId="1586E060" w14:textId="1AACF3D5" w:rsidR="00AB7340" w:rsidRPr="00AB7340" w:rsidRDefault="00AB7340" w:rsidP="00AB7340">
      <w:pPr>
        <w:pStyle w:val="Heading2"/>
      </w:pPr>
      <w:bookmarkStart w:id="41" w:name="_Ref227776572"/>
      <w:r w:rsidRPr="00AB7340">
        <w:t>The Parties agree that settlement of any aspect of the matter, or any agreement reached during the mediation, must be reduced to writing and signed by the Parties, to become binding and enforceable in terms of paragraphs</w:t>
      </w:r>
      <w:r w:rsidR="00471DF4">
        <w:t> </w:t>
      </w:r>
      <w:r w:rsidRPr="00AB7340">
        <w:t>6.4.2, 6.6.5 and 6.9.3 of the Mediation Protocol, and may, at the instance of any Party, be made an order of court.</w:t>
      </w:r>
      <w:bookmarkEnd w:id="41"/>
    </w:p>
    <w:p w14:paraId="130B116A" w14:textId="72B336D2" w:rsidR="00AB7340" w:rsidRPr="00AB7340" w:rsidRDefault="00AB7340" w:rsidP="00471DF4">
      <w:pPr>
        <w:pStyle w:val="Heading2"/>
        <w:keepNext/>
      </w:pPr>
      <w:r w:rsidRPr="00AB7340">
        <w:lastRenderedPageBreak/>
        <w:t>In accordance with Rule</w:t>
      </w:r>
      <w:r w:rsidR="00471DF4">
        <w:t> </w:t>
      </w:r>
      <w:r w:rsidRPr="00AB7340">
        <w:t>41</w:t>
      </w:r>
      <w:r w:rsidR="00C96F02" w:rsidRPr="00AB7340">
        <w:t>A (</w:t>
      </w:r>
      <w:r w:rsidRPr="00AB7340">
        <w:t>8) read with paragraph</w:t>
      </w:r>
      <w:r w:rsidR="00471DF4">
        <w:t> </w:t>
      </w:r>
      <w:r w:rsidRPr="00AB7340">
        <w:t>7.1 of the Mediation Protocol:</w:t>
      </w:r>
    </w:p>
    <w:p w14:paraId="2AA7C9E1" w14:textId="34C63159" w:rsidR="00AB7340" w:rsidRPr="00AB7340" w:rsidRDefault="00AB7340" w:rsidP="00471DF4">
      <w:pPr>
        <w:pStyle w:val="Heading3"/>
      </w:pPr>
      <w:r w:rsidRPr="00AB7340">
        <w:t>the Mediator shall prepare</w:t>
      </w:r>
      <w:r w:rsidR="00930B5A">
        <w:t xml:space="preserve"> and provide</w:t>
      </w:r>
      <w:r w:rsidRPr="00AB7340">
        <w:t xml:space="preserve"> </w:t>
      </w:r>
      <w:r w:rsidR="00930B5A">
        <w:t>the</w:t>
      </w:r>
      <w:r w:rsidRPr="00AB7340">
        <w:t xml:space="preserve"> Mediator’s Report</w:t>
      </w:r>
      <w:r w:rsidR="007A74B5" w:rsidRPr="007A74B5">
        <w:rPr>
          <w:rFonts w:eastAsiaTheme="minorHAnsi" w:cstheme="minorBidi"/>
          <w:szCs w:val="22"/>
          <w:lang w:eastAsia="en-US"/>
        </w:rPr>
        <w:t xml:space="preserve"> </w:t>
      </w:r>
      <w:r w:rsidR="007A74B5" w:rsidRPr="007A74B5">
        <w:t>to the Parties within ten (10) court days of conclusion of the mediation</w:t>
      </w:r>
      <w:r w:rsidRPr="00AB7340">
        <w:t>; and</w:t>
      </w:r>
    </w:p>
    <w:p w14:paraId="01F88353" w14:textId="0A6DA47C" w:rsidR="00AB7340" w:rsidRPr="00AB7340" w:rsidRDefault="00AB7340" w:rsidP="00471DF4">
      <w:pPr>
        <w:pStyle w:val="Heading3"/>
      </w:pPr>
      <w:r w:rsidRPr="00AB7340">
        <w:t>the Mediator and the Parties shall</w:t>
      </w:r>
      <w:r w:rsidR="00F97B45">
        <w:t xml:space="preserve">, within </w:t>
      </w:r>
      <w:r w:rsidR="008635F1">
        <w:t>five</w:t>
      </w:r>
      <w:r w:rsidR="00FE6896">
        <w:t xml:space="preserve"> (5)</w:t>
      </w:r>
      <w:r w:rsidR="008635F1">
        <w:t xml:space="preserve"> days of conclusion of the </w:t>
      </w:r>
      <w:r w:rsidR="009F0E0D">
        <w:t xml:space="preserve">mediation, </w:t>
      </w:r>
      <w:r w:rsidR="009F0E0D" w:rsidRPr="00AB7340">
        <w:t>prepare</w:t>
      </w:r>
      <w:r w:rsidRPr="00AB7340">
        <w:t xml:space="preserve"> a Joint Minute, recording the outcome of the mediation, issues resolved and issues remaining in dispute.</w:t>
      </w:r>
    </w:p>
    <w:p w14:paraId="520B5F62" w14:textId="77777777" w:rsidR="00AB7340" w:rsidRPr="00AB7340" w:rsidRDefault="00AB7340" w:rsidP="00AB7340">
      <w:pPr>
        <w:pStyle w:val="Heading2"/>
      </w:pPr>
      <w:r w:rsidRPr="00AB7340">
        <w:t xml:space="preserve">Should settlement not be reached in a single sitting and the Parties and Mediator decide to continue to try to resolve the dispute by way of further mediation sessions, the further mediation session(s) will be adjourned to a date and time convenient to the Parties and the Mediator.  </w:t>
      </w:r>
    </w:p>
    <w:p w14:paraId="3B799D3E" w14:textId="42360955" w:rsidR="00AB7340" w:rsidRPr="00AB7340" w:rsidRDefault="00471DF4" w:rsidP="00471DF4">
      <w:pPr>
        <w:pStyle w:val="Heading1"/>
      </w:pPr>
      <w:bookmarkStart w:id="42" w:name="_Toc227852504"/>
      <w:r>
        <w:t>C</w:t>
      </w:r>
      <w:r w:rsidRPr="00AB7340">
        <w:t xml:space="preserve">onfidentiality and </w:t>
      </w:r>
      <w:r w:rsidR="000034A7">
        <w:t>W</w:t>
      </w:r>
      <w:r w:rsidRPr="00AB7340">
        <w:t xml:space="preserve">ithout </w:t>
      </w:r>
      <w:r w:rsidR="000034A7">
        <w:t>P</w:t>
      </w:r>
      <w:r w:rsidRPr="00AB7340">
        <w:t>rejudice</w:t>
      </w:r>
      <w:bookmarkEnd w:id="42"/>
    </w:p>
    <w:p w14:paraId="43921709" w14:textId="51AEFAE9" w:rsidR="00AB7340" w:rsidRPr="00AB7340" w:rsidRDefault="00AB7340" w:rsidP="00AB7340">
      <w:pPr>
        <w:pStyle w:val="Heading2"/>
      </w:pPr>
      <w:bookmarkStart w:id="43" w:name="_Ref227775465"/>
      <w:r w:rsidRPr="00AB7340">
        <w:t>In terms of paragraphs</w:t>
      </w:r>
      <w:r w:rsidR="00471DF4">
        <w:t> </w:t>
      </w:r>
      <w:r w:rsidRPr="00AB7340">
        <w:t>6.4.1 and 6.6.6 of the Mediation Protocol</w:t>
      </w:r>
      <w:r w:rsidR="001731E3">
        <w:t xml:space="preserve"> and Rule 41A(6)</w:t>
      </w:r>
      <w:r w:rsidRPr="00AB7340">
        <w:t>, the mediation shall be private, confidential and conducted on a without</w:t>
      </w:r>
      <w:r w:rsidRPr="00AB7340">
        <w:rPr>
          <w:rFonts w:ascii="Cambria Math" w:hAnsi="Cambria Math" w:cs="Cambria Math"/>
        </w:rPr>
        <w:t>‑</w:t>
      </w:r>
      <w:r w:rsidRPr="00AB7340">
        <w:t>prejudice basis, save for what is recorded in a written settlement agreement signed by the Parties and what is required to be recorded in the Mediator’s Report and Joint Minute in accordance with Rule</w:t>
      </w:r>
      <w:r w:rsidR="00471DF4">
        <w:t> </w:t>
      </w:r>
      <w:r w:rsidRPr="00AB7340">
        <w:t>41A and the Mediation Protocol.</w:t>
      </w:r>
      <w:bookmarkEnd w:id="43"/>
      <w:r w:rsidRPr="00AB7340">
        <w:t xml:space="preserve"> </w:t>
      </w:r>
    </w:p>
    <w:p w14:paraId="1A83907A" w14:textId="77777777" w:rsidR="00AB7340" w:rsidRPr="00AB7340" w:rsidRDefault="00AB7340" w:rsidP="00AB7340">
      <w:pPr>
        <w:pStyle w:val="Heading2"/>
      </w:pPr>
      <w:r w:rsidRPr="00AB7340">
        <w:t>Each Party, and every person attending the mediation in any capacity, including legal representatives and any other attendees, shall keep confidential, and shall not use for any other purpose, all information (whether oral, written or otherwise) arising out of, or in connection with, the mediation.</w:t>
      </w:r>
    </w:p>
    <w:p w14:paraId="75D10EA9" w14:textId="1B023EDE" w:rsidR="00AB7340" w:rsidRDefault="00AB7340" w:rsidP="00AB7340">
      <w:pPr>
        <w:pStyle w:val="Heading2"/>
      </w:pPr>
      <w:r w:rsidRPr="00AB7340">
        <w:t>All information (whether oral, written or otherwise) arising out of, or in connection with, the mediation shall be privileged and without prejudice and shall not be admissible as evidence or disclosed in any current or subsequent litigation, arbitration or other proceedings whatsoever, save as permitted in terms of Rule</w:t>
      </w:r>
      <w:r w:rsidR="00471DF4">
        <w:t> </w:t>
      </w:r>
      <w:r w:rsidRPr="00AB7340">
        <w:t xml:space="preserve">41A, the </w:t>
      </w:r>
      <w:r w:rsidR="00AD6070">
        <w:t xml:space="preserve">Mediation </w:t>
      </w:r>
      <w:r w:rsidRPr="00AB7340">
        <w:t>Protocol, or applicable law.</w:t>
      </w:r>
    </w:p>
    <w:p w14:paraId="711E584C" w14:textId="77777777" w:rsidR="00AB7340" w:rsidRPr="00AB7340" w:rsidRDefault="00AB7340" w:rsidP="00AB7340">
      <w:pPr>
        <w:pStyle w:val="Heading2"/>
      </w:pPr>
      <w:bookmarkStart w:id="44" w:name="_Ref227775470"/>
      <w:r w:rsidRPr="00AB7340">
        <w:t>The Mediator shall not disclose to any person any information (whether oral, written or otherwise) furnished to him or her by a Party in confidence, whether during joint or private sessions, without the express consent of the disclosing Party.</w:t>
      </w:r>
      <w:bookmarkEnd w:id="44"/>
    </w:p>
    <w:p w14:paraId="6034BD68" w14:textId="0786FF0C" w:rsidR="00A22BD8" w:rsidRDefault="004669D5" w:rsidP="00471DF4">
      <w:pPr>
        <w:pStyle w:val="Heading2"/>
        <w:keepNext/>
      </w:pPr>
      <w:bookmarkStart w:id="45" w:name="_Ref227852123"/>
      <w:r>
        <w:t>In terms of Rule 41(A)(8)(d), n</w:t>
      </w:r>
      <w:r w:rsidR="00A22BD8" w:rsidRPr="00A22BD8">
        <w:t>o offer or tender made without prejudice during the mediation may be disclosed to the court at any time before judgment has been given.</w:t>
      </w:r>
      <w:bookmarkEnd w:id="45"/>
    </w:p>
    <w:p w14:paraId="5599F72D" w14:textId="3A2FF14E" w:rsidR="00AB7340" w:rsidRPr="00AB7340" w:rsidRDefault="00AB7340" w:rsidP="00471DF4">
      <w:pPr>
        <w:pStyle w:val="Heading2"/>
        <w:keepNext/>
      </w:pPr>
      <w:r w:rsidRPr="00AB7340">
        <w:t>Paragraphs</w:t>
      </w:r>
      <w:r w:rsidR="00471DF4">
        <w:t> </w:t>
      </w:r>
      <w:r w:rsidR="00143FC9">
        <w:fldChar w:fldCharType="begin"/>
      </w:r>
      <w:r w:rsidR="00143FC9">
        <w:instrText xml:space="preserve"> REF _Ref227775465 \r \h </w:instrText>
      </w:r>
      <w:r w:rsidR="00143FC9">
        <w:fldChar w:fldCharType="separate"/>
      </w:r>
      <w:r w:rsidR="00143FC9">
        <w:t>10.1</w:t>
      </w:r>
      <w:r w:rsidR="00143FC9">
        <w:fldChar w:fldCharType="end"/>
      </w:r>
      <w:r w:rsidRPr="00AB7340">
        <w:t xml:space="preserve"> to </w:t>
      </w:r>
      <w:r w:rsidR="00BD6303">
        <w:fldChar w:fldCharType="begin"/>
      </w:r>
      <w:r w:rsidR="00BD6303">
        <w:instrText xml:space="preserve"> REF _Ref227852123 \r \h </w:instrText>
      </w:r>
      <w:r w:rsidR="00BD6303">
        <w:fldChar w:fldCharType="separate"/>
      </w:r>
      <w:r w:rsidR="00BD6303">
        <w:t>10.5</w:t>
      </w:r>
      <w:r w:rsidR="00BD6303">
        <w:fldChar w:fldCharType="end"/>
      </w:r>
      <w:r w:rsidRPr="00AB7340">
        <w:t xml:space="preserve"> above shall not apply to the extent that:</w:t>
      </w:r>
    </w:p>
    <w:p w14:paraId="48C148EF" w14:textId="77777777" w:rsidR="00AB7340" w:rsidRPr="00AB7340" w:rsidRDefault="00AB7340" w:rsidP="00471DF4">
      <w:pPr>
        <w:pStyle w:val="Heading3"/>
      </w:pPr>
      <w:r w:rsidRPr="00AB7340">
        <w:t>all Parties consent in writing to the disclosure; or</w:t>
      </w:r>
    </w:p>
    <w:p w14:paraId="3A17C674" w14:textId="77777777" w:rsidR="00AB7340" w:rsidRPr="00AB7340" w:rsidRDefault="00AB7340" w:rsidP="00471DF4">
      <w:pPr>
        <w:pStyle w:val="Heading3"/>
      </w:pPr>
      <w:r w:rsidRPr="00AB7340">
        <w:t>disclosure is required by law or court order; or</w:t>
      </w:r>
    </w:p>
    <w:p w14:paraId="3D252183" w14:textId="77777777" w:rsidR="00AB7340" w:rsidRPr="00AB7340" w:rsidRDefault="00AB7340" w:rsidP="00471DF4">
      <w:pPr>
        <w:pStyle w:val="Heading3"/>
      </w:pPr>
      <w:r w:rsidRPr="00AB7340">
        <w:t>disclosure is reasonably necessary to prevent serious harm or criminal conduct.</w:t>
      </w:r>
    </w:p>
    <w:p w14:paraId="5431144D" w14:textId="4BF95D3A" w:rsidR="00AB7340" w:rsidRPr="00AB7340" w:rsidRDefault="00C12FDC" w:rsidP="00AB7340">
      <w:pPr>
        <w:pStyle w:val="Heading2"/>
      </w:pPr>
      <w:r w:rsidRPr="00C12FDC">
        <w:t>None of the Parties shall call, appoint, or otherwise engage the Mediator as a witness, consultant, arbitrator, attorney, or expert, or require the Mediator to give evidence in any litigation, arbitration or other proceedings relating to the dispute or the mediation. The Mediator shall not act voluntarily in any such capacity</w:t>
      </w:r>
      <w:r w:rsidR="00E14C2A">
        <w:t xml:space="preserve">. </w:t>
      </w:r>
    </w:p>
    <w:p w14:paraId="577080EB" w14:textId="77777777" w:rsidR="00AB7340" w:rsidRPr="00AB7340" w:rsidRDefault="00AB7340" w:rsidP="00AB7340">
      <w:pPr>
        <w:pStyle w:val="Heading2"/>
      </w:pPr>
      <w:r w:rsidRPr="00AB7340">
        <w:t>No transcript or recording of any kind shall be made of the mediation. The Parties may take private notes for their own use, which shall remain confidential during and after the mediation. The Mediator shall not take or retain notes of the mediation.</w:t>
      </w:r>
    </w:p>
    <w:p w14:paraId="55D4000B" w14:textId="3872002E" w:rsidR="00AB7340" w:rsidRPr="00AB7340" w:rsidRDefault="00471DF4" w:rsidP="00471DF4">
      <w:pPr>
        <w:pStyle w:val="Heading1"/>
      </w:pPr>
      <w:bookmarkStart w:id="46" w:name="_Toc227852505"/>
      <w:r w:rsidRPr="00AB7340">
        <w:lastRenderedPageBreak/>
        <w:t>Costs</w:t>
      </w:r>
      <w:bookmarkEnd w:id="46"/>
    </w:p>
    <w:p w14:paraId="41129377" w14:textId="4195AE65" w:rsidR="00AB7340" w:rsidRPr="00AB7340" w:rsidRDefault="00AB7340" w:rsidP="00AB7340">
      <w:pPr>
        <w:pStyle w:val="Heading2"/>
        <w:rPr>
          <w:lang w:val="en-US"/>
        </w:rPr>
      </w:pPr>
      <w:r w:rsidRPr="00AB7340">
        <w:t xml:space="preserve">The </w:t>
      </w:r>
      <w:r w:rsidR="00115A70">
        <w:t>M</w:t>
      </w:r>
      <w:r w:rsidRPr="00AB7340">
        <w:t xml:space="preserve">ediator's </w:t>
      </w:r>
      <w:r w:rsidR="00D87001">
        <w:t>[</w:t>
      </w:r>
      <w:r w:rsidRPr="00AB7340">
        <w:rPr>
          <w:b/>
          <w:bCs/>
        </w:rPr>
        <w:t>daily</w:t>
      </w:r>
      <w:r w:rsidRPr="00AB7340">
        <w:t xml:space="preserve"> or </w:t>
      </w:r>
      <w:r w:rsidRPr="00AB7340">
        <w:rPr>
          <w:b/>
          <w:bCs/>
        </w:rPr>
        <w:t>hourly</w:t>
      </w:r>
      <w:r w:rsidR="00D87001">
        <w:t>]</w:t>
      </w:r>
      <w:r w:rsidRPr="00AB7340">
        <w:t xml:space="preserve"> fee is </w:t>
      </w:r>
      <w:r w:rsidR="00D87001">
        <w:t>[</w:t>
      </w:r>
      <w:r w:rsidRPr="00AB7340">
        <w:rPr>
          <w:b/>
          <w:bCs/>
        </w:rPr>
        <w:t>Insert fee</w:t>
      </w:r>
      <w:r w:rsidR="00D87001">
        <w:t>]</w:t>
      </w:r>
      <w:r w:rsidRPr="00AB7340">
        <w:t xml:space="preserve"> </w:t>
      </w:r>
      <w:r w:rsidRPr="00AB7340">
        <w:rPr>
          <w:lang w:val="en-US"/>
        </w:rPr>
        <w:t>exclusive of VAT</w:t>
      </w:r>
      <w:r w:rsidRPr="00AB7340">
        <w:t>.</w:t>
      </w:r>
    </w:p>
    <w:p w14:paraId="00764941" w14:textId="7B29E8A8" w:rsidR="00AB7340" w:rsidRPr="00AB7340" w:rsidRDefault="00AB7340" w:rsidP="00AB7340">
      <w:pPr>
        <w:pStyle w:val="Heading2"/>
      </w:pPr>
      <w:r w:rsidRPr="00AB7340">
        <w:t>In terms of paragraph</w:t>
      </w:r>
      <w:r w:rsidR="00471DF4">
        <w:t> </w:t>
      </w:r>
      <w:r w:rsidRPr="00AB7340">
        <w:t>5.5.1 of the Mediation Protocol, the Mediator's fee shall be paid no less than ten</w:t>
      </w:r>
      <w:r w:rsidR="00471DF4">
        <w:t> </w:t>
      </w:r>
      <w:r w:rsidR="00E824DA">
        <w:t xml:space="preserve">(10) </w:t>
      </w:r>
      <w:r w:rsidRPr="00AB7340">
        <w:t xml:space="preserve">days in advance of the commencement of mediation. </w:t>
      </w:r>
    </w:p>
    <w:p w14:paraId="703A3C95" w14:textId="053185C1" w:rsidR="00AB7340" w:rsidRPr="00AB7340" w:rsidRDefault="00AB7340" w:rsidP="00AB7340">
      <w:pPr>
        <w:pStyle w:val="Heading2"/>
        <w:rPr>
          <w:lang w:val="en-US"/>
        </w:rPr>
      </w:pPr>
      <w:r w:rsidRPr="00AB7340">
        <w:t>In terms of par</w:t>
      </w:r>
      <w:r w:rsidR="0073287B">
        <w:t xml:space="preserve">agraph </w:t>
      </w:r>
      <w:r w:rsidRPr="00AB7340">
        <w:t>5.5.4 of the Mediation Protocol</w:t>
      </w:r>
      <w:r w:rsidR="008635F1">
        <w:t xml:space="preserve"> read with Rule 41A(9)</w:t>
      </w:r>
      <w:r w:rsidRPr="00AB7340">
        <w:t>, unless otherwise agreed, all mediation</w:t>
      </w:r>
      <w:r w:rsidRPr="00AB7340">
        <w:rPr>
          <w:rFonts w:ascii="Cambria Math" w:hAnsi="Cambria Math" w:cs="Cambria Math"/>
        </w:rPr>
        <w:t>‑</w:t>
      </w:r>
      <w:r w:rsidRPr="00AB7340">
        <w:t xml:space="preserve">related costs (including the </w:t>
      </w:r>
      <w:r w:rsidR="00115A70">
        <w:t>M</w:t>
      </w:r>
      <w:r w:rsidRPr="00AB7340">
        <w:t>ediator</w:t>
      </w:r>
      <w:r w:rsidRPr="00AB7340">
        <w:rPr>
          <w:rFonts w:cs="Arial"/>
        </w:rPr>
        <w:t>’</w:t>
      </w:r>
      <w:r w:rsidRPr="00AB7340">
        <w:t xml:space="preserve">s fees, administration fees, travel and venue costs) shall be borne equally by the Parties, who shall be jointly and severally liable, and shall constitute costs in the cause, recoverable by the party in whose favour costs are ultimately awarded at the trial of the matter. </w:t>
      </w:r>
    </w:p>
    <w:p w14:paraId="13B1828B" w14:textId="006B5F9D" w:rsidR="00AB7340" w:rsidRPr="00AB7340" w:rsidRDefault="00471DF4" w:rsidP="00471DF4">
      <w:pPr>
        <w:pStyle w:val="Heading1"/>
      </w:pPr>
      <w:bookmarkStart w:id="47" w:name="_Toc227852506"/>
      <w:r>
        <w:t>E</w:t>
      </w:r>
      <w:r w:rsidRPr="00AB7340">
        <w:t>xclusion of liability and indemnity</w:t>
      </w:r>
      <w:bookmarkEnd w:id="47"/>
    </w:p>
    <w:p w14:paraId="1BE9DD53" w14:textId="6FB0C043" w:rsidR="00AB7340" w:rsidRPr="00AB7340" w:rsidRDefault="00AB7340" w:rsidP="00AB7340">
      <w:pPr>
        <w:pStyle w:val="Heading2"/>
      </w:pPr>
      <w:r w:rsidRPr="00AB7340">
        <w:t xml:space="preserve">Neither the Mediator nor the </w:t>
      </w:r>
      <w:r w:rsidR="00D87001">
        <w:t>[</w:t>
      </w:r>
      <w:r w:rsidRPr="00AB7340">
        <w:rPr>
          <w:b/>
          <w:bCs/>
        </w:rPr>
        <w:t>Insert RMO</w:t>
      </w:r>
      <w:r w:rsidR="00D87001">
        <w:t>]</w:t>
      </w:r>
      <w:r w:rsidRPr="00AB7340">
        <w:t xml:space="preserve"> shall be liable to the Parties for any act or omission in connection with the services provided in relation to the mediation, save for fraud or wilful misconduct.</w:t>
      </w:r>
    </w:p>
    <w:p w14:paraId="24BEA879" w14:textId="77777777" w:rsidR="00AB7340" w:rsidRPr="00AB7340" w:rsidRDefault="00AB7340" w:rsidP="00AB7340">
      <w:pPr>
        <w:pStyle w:val="Heading2"/>
      </w:pPr>
      <w:r w:rsidRPr="00AB7340">
        <w:t>The Parties indemnify the Mediator against all third</w:t>
      </w:r>
      <w:r w:rsidRPr="00AB7340">
        <w:rPr>
          <w:rFonts w:ascii="Cambria Math" w:hAnsi="Cambria Math" w:cs="Cambria Math"/>
        </w:rPr>
        <w:t>‑</w:t>
      </w:r>
      <w:r w:rsidRPr="00AB7340">
        <w:t>party claims arising from the mediation.</w:t>
      </w:r>
    </w:p>
    <w:p w14:paraId="05CF9D29" w14:textId="62CB367D" w:rsidR="00AB7340" w:rsidRPr="00AB7340" w:rsidRDefault="00471DF4" w:rsidP="00471DF4">
      <w:pPr>
        <w:pStyle w:val="Heading1"/>
      </w:pPr>
      <w:bookmarkStart w:id="48" w:name="_Toc227852507"/>
      <w:r>
        <w:t>G</w:t>
      </w:r>
      <w:r w:rsidRPr="00AB7340">
        <w:t>overning law and</w:t>
      </w:r>
      <w:r w:rsidR="000034A7">
        <w:t xml:space="preserve"> J</w:t>
      </w:r>
      <w:r w:rsidRPr="00AB7340">
        <w:t>urisdiction</w:t>
      </w:r>
      <w:bookmarkEnd w:id="48"/>
    </w:p>
    <w:p w14:paraId="08CCE26C" w14:textId="77777777" w:rsidR="00AB7340" w:rsidRPr="00AB7340" w:rsidRDefault="00AB7340" w:rsidP="00AB7340">
      <w:pPr>
        <w:pStyle w:val="Heading2"/>
      </w:pPr>
      <w:r w:rsidRPr="00AB7340">
        <w:t>The law governing the Mediation will be the law of South Africa.</w:t>
      </w:r>
    </w:p>
    <w:p w14:paraId="09CF6DF0" w14:textId="1475934F" w:rsidR="00AB7340" w:rsidRDefault="00AB7340" w:rsidP="00AB7340">
      <w:pPr>
        <w:pStyle w:val="Heading2"/>
      </w:pPr>
      <w:r w:rsidRPr="00AB7340">
        <w:t xml:space="preserve">This Agreement is governed by the law of South Africa, and the </w:t>
      </w:r>
      <w:r w:rsidR="007C348A">
        <w:t>Gauteng</w:t>
      </w:r>
      <w:r w:rsidR="00F14698">
        <w:t xml:space="preserve"> Division </w:t>
      </w:r>
      <w:r w:rsidRPr="00AB7340">
        <w:t>of the High Court of South Africa will have exclusive jurisdiction to decide any matters arising out of or in connection with this Agreement or the Mediation.</w:t>
      </w:r>
    </w:p>
    <w:p w14:paraId="13F84E40" w14:textId="51621E32" w:rsidR="009B0A8B" w:rsidRDefault="009B0A8B" w:rsidP="002514DB">
      <w:pPr>
        <w:pStyle w:val="Heading1"/>
      </w:pPr>
      <w:bookmarkStart w:id="49" w:name="bmSchedulesStart"/>
      <w:bookmarkStart w:id="50" w:name="_Toc227852508"/>
      <w:bookmarkEnd w:id="49"/>
      <w:r>
        <w:t>Counterparts</w:t>
      </w:r>
      <w:bookmarkEnd w:id="50"/>
    </w:p>
    <w:p w14:paraId="451C0148" w14:textId="77777777" w:rsidR="002514DB" w:rsidRPr="002514DB" w:rsidRDefault="002514DB" w:rsidP="002514DB">
      <w:pPr>
        <w:pStyle w:val="Heading2"/>
      </w:pPr>
      <w:r w:rsidRPr="002514DB">
        <w:t>This Agreement may be executed in counterparts, each of which shall be deemed to be an original, and all of which, taken together, shall constitute one and the same agreement. A signed counterpart transmitted electronically (including by PDF or other electronic means) shall be deemed to be an original and shall be as effective and binding as an original signature.</w:t>
      </w:r>
    </w:p>
    <w:p w14:paraId="2EFAE1CD" w14:textId="79FAFC42" w:rsidR="009B0A8B" w:rsidRPr="009B0A8B" w:rsidRDefault="009B0A8B" w:rsidP="0096707D">
      <w:pPr>
        <w:pStyle w:val="Heading1"/>
        <w:sectPr w:rsidR="009B0A8B" w:rsidRPr="009B0A8B" w:rsidSect="00C302D7">
          <w:footerReference w:type="default" r:id="rId15"/>
          <w:endnotePr>
            <w:numFmt w:val="decimal"/>
          </w:endnotePr>
          <w:pgSz w:w="11906" w:h="16838" w:code="9"/>
          <w:pgMar w:top="1440" w:right="1440" w:bottom="1797" w:left="1440" w:header="720" w:footer="720" w:gutter="0"/>
          <w:pgNumType w:start="1"/>
          <w:cols w:space="708"/>
          <w:docGrid w:linePitch="360"/>
        </w:sectPr>
      </w:pPr>
    </w:p>
    <w:p w14:paraId="1E06A078" w14:textId="77777777" w:rsidR="00B91EFC" w:rsidRDefault="00B91EFC" w:rsidP="00471DF4">
      <w:pPr>
        <w:pStyle w:val="SchHead"/>
      </w:pPr>
    </w:p>
    <w:p w14:paraId="4E661590" w14:textId="100B88FB" w:rsidR="00471DF4" w:rsidRDefault="00471DF4" w:rsidP="00471DF4">
      <w:pPr>
        <w:pStyle w:val="MarginText"/>
      </w:pPr>
      <w:r>
        <w:t>I, the undersigned, agree to be bound by the confidentiality provisions of this Agreement.</w:t>
      </w:r>
    </w:p>
    <w:tbl>
      <w:tblPr>
        <w:tblStyle w:val="TableGrid"/>
        <w:tblW w:w="0" w:type="auto"/>
        <w:tblLook w:val="04A0" w:firstRow="1" w:lastRow="0" w:firstColumn="1" w:lastColumn="0" w:noHBand="0" w:noVBand="1"/>
      </w:tblPr>
      <w:tblGrid>
        <w:gridCol w:w="3005"/>
        <w:gridCol w:w="3005"/>
        <w:gridCol w:w="3006"/>
      </w:tblGrid>
      <w:tr w:rsidR="00471DF4" w:rsidRPr="00354247" w14:paraId="7F0ADFF6" w14:textId="77777777" w:rsidTr="00354247">
        <w:tc>
          <w:tcPr>
            <w:tcW w:w="3005" w:type="dxa"/>
            <w:shd w:val="clear" w:color="auto" w:fill="BFBFBF" w:themeFill="background1" w:themeFillShade="BF"/>
          </w:tcPr>
          <w:p w14:paraId="26FB774B" w14:textId="34EE19CB" w:rsidR="00471DF4" w:rsidRPr="00354247" w:rsidRDefault="00471DF4" w:rsidP="00354247">
            <w:pPr>
              <w:pStyle w:val="Table-Text"/>
              <w:rPr>
                <w:b/>
                <w:bCs/>
              </w:rPr>
            </w:pPr>
            <w:r w:rsidRPr="00354247">
              <w:rPr>
                <w:b/>
                <w:bCs/>
              </w:rPr>
              <w:t>Name</w:t>
            </w:r>
          </w:p>
        </w:tc>
        <w:tc>
          <w:tcPr>
            <w:tcW w:w="3005" w:type="dxa"/>
            <w:shd w:val="clear" w:color="auto" w:fill="BFBFBF" w:themeFill="background1" w:themeFillShade="BF"/>
          </w:tcPr>
          <w:p w14:paraId="181C3C49" w14:textId="64A6DC9F" w:rsidR="00471DF4" w:rsidRPr="00354247" w:rsidRDefault="00471DF4" w:rsidP="00354247">
            <w:pPr>
              <w:pStyle w:val="Table-Text"/>
              <w:rPr>
                <w:b/>
                <w:bCs/>
              </w:rPr>
            </w:pPr>
            <w:r w:rsidRPr="00354247">
              <w:rPr>
                <w:b/>
                <w:bCs/>
              </w:rPr>
              <w:t>Capacity</w:t>
            </w:r>
          </w:p>
        </w:tc>
        <w:tc>
          <w:tcPr>
            <w:tcW w:w="3006" w:type="dxa"/>
            <w:shd w:val="clear" w:color="auto" w:fill="BFBFBF" w:themeFill="background1" w:themeFillShade="BF"/>
          </w:tcPr>
          <w:p w14:paraId="0E416D4D" w14:textId="280E76B3" w:rsidR="00471DF4" w:rsidRPr="00354247" w:rsidRDefault="00471DF4" w:rsidP="00354247">
            <w:pPr>
              <w:pStyle w:val="Table-Text"/>
              <w:rPr>
                <w:b/>
                <w:bCs/>
              </w:rPr>
            </w:pPr>
            <w:r w:rsidRPr="00354247">
              <w:rPr>
                <w:b/>
                <w:bCs/>
              </w:rPr>
              <w:t>Signature</w:t>
            </w:r>
          </w:p>
        </w:tc>
      </w:tr>
      <w:tr w:rsidR="00471DF4" w14:paraId="3C66E957" w14:textId="77777777" w:rsidTr="00471DF4">
        <w:tc>
          <w:tcPr>
            <w:tcW w:w="3005" w:type="dxa"/>
          </w:tcPr>
          <w:p w14:paraId="5F3EDB06" w14:textId="77777777" w:rsidR="00471DF4" w:rsidRDefault="00471DF4" w:rsidP="00354247">
            <w:pPr>
              <w:pStyle w:val="Table-Text"/>
            </w:pPr>
          </w:p>
        </w:tc>
        <w:tc>
          <w:tcPr>
            <w:tcW w:w="3005" w:type="dxa"/>
          </w:tcPr>
          <w:p w14:paraId="09655C5C" w14:textId="77777777" w:rsidR="00471DF4" w:rsidRDefault="00471DF4" w:rsidP="00354247">
            <w:pPr>
              <w:pStyle w:val="Table-Text"/>
            </w:pPr>
          </w:p>
        </w:tc>
        <w:tc>
          <w:tcPr>
            <w:tcW w:w="3006" w:type="dxa"/>
          </w:tcPr>
          <w:p w14:paraId="1094ED79" w14:textId="77777777" w:rsidR="00471DF4" w:rsidRDefault="00471DF4" w:rsidP="00354247">
            <w:pPr>
              <w:pStyle w:val="Table-Text"/>
            </w:pPr>
          </w:p>
        </w:tc>
      </w:tr>
      <w:tr w:rsidR="00471DF4" w14:paraId="04F26B3B" w14:textId="77777777" w:rsidTr="00471DF4">
        <w:tc>
          <w:tcPr>
            <w:tcW w:w="3005" w:type="dxa"/>
          </w:tcPr>
          <w:p w14:paraId="531272CA" w14:textId="77777777" w:rsidR="00471DF4" w:rsidRDefault="00471DF4" w:rsidP="00354247">
            <w:pPr>
              <w:pStyle w:val="Table-Text"/>
            </w:pPr>
          </w:p>
        </w:tc>
        <w:tc>
          <w:tcPr>
            <w:tcW w:w="3005" w:type="dxa"/>
          </w:tcPr>
          <w:p w14:paraId="05CA9477" w14:textId="77777777" w:rsidR="00471DF4" w:rsidRDefault="00471DF4" w:rsidP="00354247">
            <w:pPr>
              <w:pStyle w:val="Table-Text"/>
            </w:pPr>
          </w:p>
        </w:tc>
        <w:tc>
          <w:tcPr>
            <w:tcW w:w="3006" w:type="dxa"/>
          </w:tcPr>
          <w:p w14:paraId="47AE4DFB" w14:textId="77777777" w:rsidR="00471DF4" w:rsidRDefault="00471DF4" w:rsidP="00354247">
            <w:pPr>
              <w:pStyle w:val="Table-Text"/>
            </w:pPr>
          </w:p>
        </w:tc>
      </w:tr>
      <w:tr w:rsidR="00471DF4" w14:paraId="20DE55FC" w14:textId="77777777" w:rsidTr="00471DF4">
        <w:tc>
          <w:tcPr>
            <w:tcW w:w="3005" w:type="dxa"/>
          </w:tcPr>
          <w:p w14:paraId="63087020" w14:textId="77777777" w:rsidR="00471DF4" w:rsidRDefault="00471DF4" w:rsidP="00354247">
            <w:pPr>
              <w:pStyle w:val="Table-Text"/>
            </w:pPr>
          </w:p>
        </w:tc>
        <w:tc>
          <w:tcPr>
            <w:tcW w:w="3005" w:type="dxa"/>
          </w:tcPr>
          <w:p w14:paraId="55C27695" w14:textId="77777777" w:rsidR="00471DF4" w:rsidRDefault="00471DF4" w:rsidP="00354247">
            <w:pPr>
              <w:pStyle w:val="Table-Text"/>
            </w:pPr>
          </w:p>
        </w:tc>
        <w:tc>
          <w:tcPr>
            <w:tcW w:w="3006" w:type="dxa"/>
          </w:tcPr>
          <w:p w14:paraId="204C0EBE" w14:textId="77777777" w:rsidR="00471DF4" w:rsidRDefault="00471DF4" w:rsidP="00354247">
            <w:pPr>
              <w:pStyle w:val="Table-Text"/>
            </w:pPr>
          </w:p>
        </w:tc>
      </w:tr>
      <w:tr w:rsidR="00471DF4" w14:paraId="2DE4D523" w14:textId="77777777" w:rsidTr="00471DF4">
        <w:tc>
          <w:tcPr>
            <w:tcW w:w="3005" w:type="dxa"/>
          </w:tcPr>
          <w:p w14:paraId="0C95588D" w14:textId="77777777" w:rsidR="00471DF4" w:rsidRDefault="00471DF4" w:rsidP="00354247">
            <w:pPr>
              <w:pStyle w:val="Table-Text"/>
            </w:pPr>
          </w:p>
        </w:tc>
        <w:tc>
          <w:tcPr>
            <w:tcW w:w="3005" w:type="dxa"/>
          </w:tcPr>
          <w:p w14:paraId="5872CEF2" w14:textId="77777777" w:rsidR="00471DF4" w:rsidRDefault="00471DF4" w:rsidP="00354247">
            <w:pPr>
              <w:pStyle w:val="Table-Text"/>
            </w:pPr>
          </w:p>
        </w:tc>
        <w:tc>
          <w:tcPr>
            <w:tcW w:w="3006" w:type="dxa"/>
          </w:tcPr>
          <w:p w14:paraId="4779FCD2" w14:textId="77777777" w:rsidR="00471DF4" w:rsidRDefault="00471DF4" w:rsidP="00354247">
            <w:pPr>
              <w:pStyle w:val="Table-Text"/>
            </w:pPr>
          </w:p>
        </w:tc>
      </w:tr>
      <w:tr w:rsidR="00471DF4" w14:paraId="7EC7FA5B" w14:textId="77777777" w:rsidTr="00471DF4">
        <w:tc>
          <w:tcPr>
            <w:tcW w:w="3005" w:type="dxa"/>
          </w:tcPr>
          <w:p w14:paraId="3ED1792E" w14:textId="77777777" w:rsidR="00471DF4" w:rsidRDefault="00471DF4" w:rsidP="00354247">
            <w:pPr>
              <w:pStyle w:val="Table-Text"/>
            </w:pPr>
          </w:p>
        </w:tc>
        <w:tc>
          <w:tcPr>
            <w:tcW w:w="3005" w:type="dxa"/>
          </w:tcPr>
          <w:p w14:paraId="0522AEE9" w14:textId="77777777" w:rsidR="00471DF4" w:rsidRDefault="00471DF4" w:rsidP="00354247">
            <w:pPr>
              <w:pStyle w:val="Table-Text"/>
            </w:pPr>
          </w:p>
        </w:tc>
        <w:tc>
          <w:tcPr>
            <w:tcW w:w="3006" w:type="dxa"/>
          </w:tcPr>
          <w:p w14:paraId="1E9CC1EA" w14:textId="77777777" w:rsidR="00471DF4" w:rsidRDefault="00471DF4" w:rsidP="00354247">
            <w:pPr>
              <w:pStyle w:val="Table-Text"/>
            </w:pPr>
          </w:p>
        </w:tc>
      </w:tr>
      <w:tr w:rsidR="00354247" w14:paraId="1323A280" w14:textId="77777777" w:rsidTr="00471DF4">
        <w:tc>
          <w:tcPr>
            <w:tcW w:w="3005" w:type="dxa"/>
          </w:tcPr>
          <w:p w14:paraId="047837D4" w14:textId="77777777" w:rsidR="00354247" w:rsidRDefault="00354247" w:rsidP="00354247">
            <w:pPr>
              <w:pStyle w:val="Table-Text"/>
            </w:pPr>
          </w:p>
        </w:tc>
        <w:tc>
          <w:tcPr>
            <w:tcW w:w="3005" w:type="dxa"/>
          </w:tcPr>
          <w:p w14:paraId="130282C8" w14:textId="77777777" w:rsidR="00354247" w:rsidRDefault="00354247" w:rsidP="00354247">
            <w:pPr>
              <w:pStyle w:val="Table-Text"/>
            </w:pPr>
          </w:p>
        </w:tc>
        <w:tc>
          <w:tcPr>
            <w:tcW w:w="3006" w:type="dxa"/>
          </w:tcPr>
          <w:p w14:paraId="625FE010" w14:textId="77777777" w:rsidR="00354247" w:rsidRDefault="00354247" w:rsidP="00354247">
            <w:pPr>
              <w:pStyle w:val="Table-Text"/>
            </w:pPr>
          </w:p>
        </w:tc>
      </w:tr>
      <w:tr w:rsidR="00354247" w14:paraId="0F3AFB14" w14:textId="77777777" w:rsidTr="00471DF4">
        <w:tc>
          <w:tcPr>
            <w:tcW w:w="3005" w:type="dxa"/>
          </w:tcPr>
          <w:p w14:paraId="01E5CF10" w14:textId="77777777" w:rsidR="00354247" w:rsidRDefault="00354247" w:rsidP="00354247">
            <w:pPr>
              <w:pStyle w:val="Table-Text"/>
            </w:pPr>
          </w:p>
        </w:tc>
        <w:tc>
          <w:tcPr>
            <w:tcW w:w="3005" w:type="dxa"/>
          </w:tcPr>
          <w:p w14:paraId="68455521" w14:textId="77777777" w:rsidR="00354247" w:rsidRDefault="00354247" w:rsidP="00354247">
            <w:pPr>
              <w:pStyle w:val="Table-Text"/>
            </w:pPr>
          </w:p>
        </w:tc>
        <w:tc>
          <w:tcPr>
            <w:tcW w:w="3006" w:type="dxa"/>
          </w:tcPr>
          <w:p w14:paraId="46DFB54C" w14:textId="77777777" w:rsidR="00354247" w:rsidRDefault="00354247" w:rsidP="00354247">
            <w:pPr>
              <w:pStyle w:val="Table-Text"/>
            </w:pPr>
          </w:p>
        </w:tc>
      </w:tr>
      <w:tr w:rsidR="00354247" w14:paraId="410E042C" w14:textId="77777777" w:rsidTr="00471DF4">
        <w:tc>
          <w:tcPr>
            <w:tcW w:w="3005" w:type="dxa"/>
          </w:tcPr>
          <w:p w14:paraId="717873FA" w14:textId="77777777" w:rsidR="00354247" w:rsidRDefault="00354247" w:rsidP="00354247">
            <w:pPr>
              <w:pStyle w:val="Table-Text"/>
            </w:pPr>
          </w:p>
        </w:tc>
        <w:tc>
          <w:tcPr>
            <w:tcW w:w="3005" w:type="dxa"/>
          </w:tcPr>
          <w:p w14:paraId="350636AE" w14:textId="77777777" w:rsidR="00354247" w:rsidRDefault="00354247" w:rsidP="00354247">
            <w:pPr>
              <w:pStyle w:val="Table-Text"/>
            </w:pPr>
          </w:p>
        </w:tc>
        <w:tc>
          <w:tcPr>
            <w:tcW w:w="3006" w:type="dxa"/>
          </w:tcPr>
          <w:p w14:paraId="4A6C8A9A" w14:textId="77777777" w:rsidR="00354247" w:rsidRDefault="00354247" w:rsidP="00354247">
            <w:pPr>
              <w:pStyle w:val="Table-Text"/>
            </w:pPr>
          </w:p>
        </w:tc>
      </w:tr>
      <w:tr w:rsidR="00354247" w14:paraId="29F8CCD1" w14:textId="77777777" w:rsidTr="00471DF4">
        <w:tc>
          <w:tcPr>
            <w:tcW w:w="3005" w:type="dxa"/>
          </w:tcPr>
          <w:p w14:paraId="1766AA9B" w14:textId="77777777" w:rsidR="00354247" w:rsidRDefault="00354247" w:rsidP="00354247">
            <w:pPr>
              <w:pStyle w:val="Table-Text"/>
            </w:pPr>
          </w:p>
        </w:tc>
        <w:tc>
          <w:tcPr>
            <w:tcW w:w="3005" w:type="dxa"/>
          </w:tcPr>
          <w:p w14:paraId="58ABAB96" w14:textId="77777777" w:rsidR="00354247" w:rsidRDefault="00354247" w:rsidP="00354247">
            <w:pPr>
              <w:pStyle w:val="Table-Text"/>
            </w:pPr>
          </w:p>
        </w:tc>
        <w:tc>
          <w:tcPr>
            <w:tcW w:w="3006" w:type="dxa"/>
          </w:tcPr>
          <w:p w14:paraId="4CE28AEF" w14:textId="77777777" w:rsidR="00354247" w:rsidRDefault="00354247" w:rsidP="00354247">
            <w:pPr>
              <w:pStyle w:val="Table-Text"/>
            </w:pPr>
          </w:p>
        </w:tc>
      </w:tr>
    </w:tbl>
    <w:p w14:paraId="0B07A2F2" w14:textId="77777777" w:rsidR="00471DF4" w:rsidRPr="00471DF4" w:rsidRDefault="00471DF4" w:rsidP="00471DF4">
      <w:pPr>
        <w:pStyle w:val="MarginText"/>
      </w:pPr>
    </w:p>
    <w:p w14:paraId="7F46E099" w14:textId="77777777" w:rsidR="00B91EFC" w:rsidRDefault="00935212" w:rsidP="002C1484">
      <w:pPr>
        <w:pStyle w:val="HeadingA"/>
        <w:pageBreakBefore/>
      </w:pPr>
      <w:bookmarkStart w:id="51" w:name="bmSignaturePage"/>
      <w:bookmarkStart w:id="52" w:name="_Toc227852509"/>
      <w:bookmarkStart w:id="53" w:name="bmSignaturePagePara"/>
      <w:r>
        <w:lastRenderedPageBreak/>
        <w:t>Signature page</w:t>
      </w:r>
      <w:bookmarkEnd w:id="51"/>
      <w:bookmarkEnd w:id="52"/>
    </w:p>
    <w:tbl>
      <w:tblPr>
        <w:tblW w:w="9252" w:type="dxa"/>
        <w:tblLayout w:type="fixed"/>
        <w:tblLook w:val="0000" w:firstRow="0" w:lastRow="0" w:firstColumn="0" w:lastColumn="0" w:noHBand="0" w:noVBand="0"/>
      </w:tblPr>
      <w:tblGrid>
        <w:gridCol w:w="4392"/>
        <w:gridCol w:w="236"/>
        <w:gridCol w:w="2140"/>
        <w:gridCol w:w="2484"/>
      </w:tblGrid>
      <w:tr w:rsidR="00354247" w14:paraId="47A2EAF6" w14:textId="77777777">
        <w:trPr>
          <w:cantSplit/>
        </w:trPr>
        <w:tc>
          <w:tcPr>
            <w:tcW w:w="4392" w:type="dxa"/>
          </w:tcPr>
          <w:p w14:paraId="6E2A87B7" w14:textId="46139B92" w:rsidR="00354247" w:rsidRDefault="00354247">
            <w:pPr>
              <w:pStyle w:val="Executionclause"/>
            </w:pPr>
            <w:bookmarkStart w:id="54" w:name="bmExDeedAgreement"/>
            <w:bookmarkEnd w:id="53"/>
            <w:bookmarkEnd w:id="54"/>
            <w:r>
              <w:t>Signed on behalf of the [</w:t>
            </w:r>
            <w:r w:rsidRPr="00354247">
              <w:rPr>
                <w:b/>
                <w:bCs/>
              </w:rPr>
              <w:t>Claimant</w:t>
            </w:r>
            <w:r>
              <w:t xml:space="preserve"> or </w:t>
            </w:r>
            <w:r w:rsidRPr="00354247">
              <w:rPr>
                <w:b/>
                <w:bCs/>
              </w:rPr>
              <w:t>Plaintiff</w:t>
            </w:r>
            <w:r>
              <w:t>]</w:t>
            </w:r>
          </w:p>
        </w:tc>
        <w:tc>
          <w:tcPr>
            <w:tcW w:w="236" w:type="dxa"/>
          </w:tcPr>
          <w:p w14:paraId="70A55F07" w14:textId="36D8B57D" w:rsidR="00354247" w:rsidRDefault="00354247">
            <w:pPr>
              <w:pStyle w:val="Executionclause"/>
            </w:pPr>
          </w:p>
        </w:tc>
        <w:tc>
          <w:tcPr>
            <w:tcW w:w="2140" w:type="dxa"/>
            <w:vAlign w:val="bottom"/>
          </w:tcPr>
          <w:p w14:paraId="133B90F2" w14:textId="77777777" w:rsidR="00354247" w:rsidRDefault="00354247">
            <w:pPr>
              <w:pStyle w:val="Executionclause"/>
              <w:jc w:val="right"/>
              <w:rPr>
                <w:spacing w:val="-3"/>
              </w:rPr>
            </w:pPr>
            <w:r>
              <w:rPr>
                <w:spacing w:val="-3"/>
              </w:rPr>
              <w:t>Signature</w:t>
            </w:r>
          </w:p>
        </w:tc>
        <w:tc>
          <w:tcPr>
            <w:tcW w:w="2484" w:type="dxa"/>
            <w:tcBorders>
              <w:bottom w:val="dashed" w:sz="4" w:space="0" w:color="auto"/>
            </w:tcBorders>
          </w:tcPr>
          <w:p w14:paraId="6F346210" w14:textId="77777777" w:rsidR="00354247" w:rsidRDefault="00354247">
            <w:pPr>
              <w:pStyle w:val="Executionclause"/>
              <w:rPr>
                <w:spacing w:val="-3"/>
              </w:rPr>
            </w:pPr>
          </w:p>
        </w:tc>
      </w:tr>
      <w:tr w:rsidR="00354247" w14:paraId="7F03069A" w14:textId="77777777">
        <w:trPr>
          <w:cantSplit/>
        </w:trPr>
        <w:tc>
          <w:tcPr>
            <w:tcW w:w="4392" w:type="dxa"/>
          </w:tcPr>
          <w:p w14:paraId="501CAF9D" w14:textId="77777777" w:rsidR="00354247" w:rsidRDefault="00354247">
            <w:pPr>
              <w:pStyle w:val="Executionclause"/>
              <w:spacing w:before="40"/>
            </w:pPr>
          </w:p>
        </w:tc>
        <w:tc>
          <w:tcPr>
            <w:tcW w:w="236" w:type="dxa"/>
          </w:tcPr>
          <w:p w14:paraId="778A087A" w14:textId="77777777" w:rsidR="00354247" w:rsidRDefault="00354247">
            <w:pPr>
              <w:pStyle w:val="Executionclause"/>
              <w:spacing w:before="40"/>
            </w:pPr>
          </w:p>
        </w:tc>
        <w:tc>
          <w:tcPr>
            <w:tcW w:w="2140" w:type="dxa"/>
            <w:vAlign w:val="bottom"/>
          </w:tcPr>
          <w:p w14:paraId="0574267C" w14:textId="77777777" w:rsidR="00354247" w:rsidRDefault="00354247">
            <w:pPr>
              <w:pStyle w:val="Executionclause"/>
              <w:spacing w:before="40"/>
              <w:rPr>
                <w:spacing w:val="-3"/>
              </w:rPr>
            </w:pPr>
          </w:p>
        </w:tc>
        <w:tc>
          <w:tcPr>
            <w:tcW w:w="2484" w:type="dxa"/>
            <w:tcBorders>
              <w:top w:val="dashed" w:sz="4" w:space="0" w:color="auto"/>
            </w:tcBorders>
          </w:tcPr>
          <w:p w14:paraId="53F527C1" w14:textId="77777777" w:rsidR="00354247" w:rsidRDefault="00354247">
            <w:pPr>
              <w:pStyle w:val="Executionclause"/>
              <w:spacing w:before="40"/>
              <w:rPr>
                <w:spacing w:val="-3"/>
              </w:rPr>
            </w:pPr>
          </w:p>
        </w:tc>
      </w:tr>
      <w:tr w:rsidR="00354247" w14:paraId="149E0F10" w14:textId="77777777">
        <w:trPr>
          <w:cantSplit/>
        </w:trPr>
        <w:tc>
          <w:tcPr>
            <w:tcW w:w="4392" w:type="dxa"/>
          </w:tcPr>
          <w:p w14:paraId="32214CF0" w14:textId="77777777" w:rsidR="00354247" w:rsidRDefault="00354247">
            <w:pPr>
              <w:pStyle w:val="Executionclause"/>
              <w:spacing w:before="40"/>
            </w:pPr>
          </w:p>
        </w:tc>
        <w:tc>
          <w:tcPr>
            <w:tcW w:w="236" w:type="dxa"/>
          </w:tcPr>
          <w:p w14:paraId="42916AEE" w14:textId="77777777" w:rsidR="00354247" w:rsidRDefault="00354247">
            <w:pPr>
              <w:pStyle w:val="Executionclause"/>
              <w:spacing w:before="40"/>
            </w:pPr>
          </w:p>
        </w:tc>
        <w:tc>
          <w:tcPr>
            <w:tcW w:w="2140" w:type="dxa"/>
            <w:vAlign w:val="bottom"/>
          </w:tcPr>
          <w:p w14:paraId="5FBFFAD6" w14:textId="77777777" w:rsidR="00354247" w:rsidRDefault="00354247">
            <w:pPr>
              <w:pStyle w:val="Executionclause"/>
              <w:spacing w:before="40"/>
              <w:jc w:val="right"/>
              <w:rPr>
                <w:spacing w:val="-3"/>
              </w:rPr>
            </w:pPr>
            <w:r>
              <w:rPr>
                <w:spacing w:val="-3"/>
              </w:rPr>
              <w:t>Name (block capitals)</w:t>
            </w:r>
          </w:p>
        </w:tc>
        <w:tc>
          <w:tcPr>
            <w:tcW w:w="2484" w:type="dxa"/>
            <w:tcBorders>
              <w:bottom w:val="dashed" w:sz="4" w:space="0" w:color="auto"/>
            </w:tcBorders>
          </w:tcPr>
          <w:p w14:paraId="6306BD6E" w14:textId="77777777" w:rsidR="00354247" w:rsidRDefault="00354247">
            <w:pPr>
              <w:pStyle w:val="Executionclause"/>
              <w:spacing w:before="40"/>
              <w:rPr>
                <w:spacing w:val="-3"/>
              </w:rPr>
            </w:pPr>
          </w:p>
        </w:tc>
      </w:tr>
      <w:tr w:rsidR="00354247" w14:paraId="15C41B7E" w14:textId="77777777">
        <w:trPr>
          <w:cantSplit/>
        </w:trPr>
        <w:tc>
          <w:tcPr>
            <w:tcW w:w="4392" w:type="dxa"/>
          </w:tcPr>
          <w:p w14:paraId="0EB49416" w14:textId="77777777" w:rsidR="00354247" w:rsidRDefault="00354247">
            <w:pPr>
              <w:pStyle w:val="Executionclause"/>
              <w:spacing w:before="40"/>
            </w:pPr>
          </w:p>
        </w:tc>
        <w:tc>
          <w:tcPr>
            <w:tcW w:w="236" w:type="dxa"/>
          </w:tcPr>
          <w:p w14:paraId="40A1B71B" w14:textId="77777777" w:rsidR="00354247" w:rsidRDefault="00354247">
            <w:pPr>
              <w:pStyle w:val="Executionclause"/>
              <w:spacing w:before="40"/>
            </w:pPr>
          </w:p>
        </w:tc>
        <w:tc>
          <w:tcPr>
            <w:tcW w:w="2140" w:type="dxa"/>
            <w:vAlign w:val="bottom"/>
          </w:tcPr>
          <w:p w14:paraId="16FA599B" w14:textId="77777777" w:rsidR="00354247" w:rsidRDefault="00354247">
            <w:pPr>
              <w:pStyle w:val="Executionclause"/>
              <w:spacing w:before="40"/>
              <w:rPr>
                <w:spacing w:val="-3"/>
              </w:rPr>
            </w:pPr>
          </w:p>
        </w:tc>
        <w:tc>
          <w:tcPr>
            <w:tcW w:w="2484" w:type="dxa"/>
          </w:tcPr>
          <w:p w14:paraId="1D4C5E23" w14:textId="358E1C08" w:rsidR="00354247" w:rsidRDefault="00354247">
            <w:pPr>
              <w:pStyle w:val="Executionclause"/>
              <w:spacing w:before="40"/>
              <w:rPr>
                <w:b/>
                <w:bCs/>
                <w:spacing w:val="-3"/>
              </w:rPr>
            </w:pPr>
            <w:r>
              <w:rPr>
                <w:b/>
                <w:bCs/>
                <w:spacing w:val="-3"/>
              </w:rPr>
              <w:t>Claimant/Plaintiff</w:t>
            </w:r>
          </w:p>
        </w:tc>
      </w:tr>
      <w:tr w:rsidR="00354247" w14:paraId="2DD847DD" w14:textId="77777777">
        <w:trPr>
          <w:cantSplit/>
        </w:trPr>
        <w:tc>
          <w:tcPr>
            <w:tcW w:w="4392" w:type="dxa"/>
          </w:tcPr>
          <w:p w14:paraId="3ED0B81E" w14:textId="77777777" w:rsidR="00354247" w:rsidRDefault="00354247">
            <w:pPr>
              <w:pStyle w:val="Executionclause"/>
              <w:spacing w:before="40"/>
            </w:pPr>
          </w:p>
        </w:tc>
        <w:tc>
          <w:tcPr>
            <w:tcW w:w="236" w:type="dxa"/>
          </w:tcPr>
          <w:p w14:paraId="6834251F" w14:textId="77777777" w:rsidR="00354247" w:rsidRDefault="00354247">
            <w:pPr>
              <w:pStyle w:val="Executionclause"/>
              <w:spacing w:before="40"/>
            </w:pPr>
          </w:p>
        </w:tc>
        <w:tc>
          <w:tcPr>
            <w:tcW w:w="2140" w:type="dxa"/>
            <w:vAlign w:val="bottom"/>
          </w:tcPr>
          <w:p w14:paraId="33810861" w14:textId="77777777" w:rsidR="00354247" w:rsidRDefault="00354247">
            <w:pPr>
              <w:pStyle w:val="Executionclause"/>
              <w:spacing w:before="40"/>
              <w:rPr>
                <w:spacing w:val="-3"/>
              </w:rPr>
            </w:pPr>
          </w:p>
        </w:tc>
        <w:tc>
          <w:tcPr>
            <w:tcW w:w="2484" w:type="dxa"/>
          </w:tcPr>
          <w:p w14:paraId="782B3D36" w14:textId="77777777" w:rsidR="00354247" w:rsidRDefault="00354247">
            <w:pPr>
              <w:pStyle w:val="Executionclause"/>
              <w:spacing w:before="40"/>
              <w:rPr>
                <w:b/>
                <w:bCs/>
                <w:spacing w:val="-3"/>
              </w:rPr>
            </w:pPr>
          </w:p>
        </w:tc>
      </w:tr>
      <w:tr w:rsidR="00354247" w14:paraId="0E5B5220" w14:textId="77777777" w:rsidTr="00F11B4C">
        <w:trPr>
          <w:cantSplit/>
        </w:trPr>
        <w:tc>
          <w:tcPr>
            <w:tcW w:w="4392" w:type="dxa"/>
          </w:tcPr>
          <w:p w14:paraId="48013812" w14:textId="77777777" w:rsidR="00354247" w:rsidRDefault="00354247" w:rsidP="00F11B4C">
            <w:pPr>
              <w:pStyle w:val="Executionclause"/>
              <w:spacing w:before="40"/>
            </w:pPr>
          </w:p>
        </w:tc>
        <w:tc>
          <w:tcPr>
            <w:tcW w:w="236" w:type="dxa"/>
          </w:tcPr>
          <w:p w14:paraId="71D0DBC2" w14:textId="77777777" w:rsidR="00354247" w:rsidRDefault="00354247" w:rsidP="00F11B4C">
            <w:pPr>
              <w:pStyle w:val="Executionclause"/>
              <w:spacing w:before="40"/>
            </w:pPr>
          </w:p>
        </w:tc>
        <w:tc>
          <w:tcPr>
            <w:tcW w:w="2140" w:type="dxa"/>
            <w:vAlign w:val="bottom"/>
          </w:tcPr>
          <w:p w14:paraId="748B9DC8" w14:textId="2E307CE4" w:rsidR="00354247" w:rsidRDefault="00354247" w:rsidP="00F11B4C">
            <w:pPr>
              <w:pStyle w:val="Executionclause"/>
              <w:spacing w:before="40"/>
              <w:jc w:val="right"/>
              <w:rPr>
                <w:spacing w:val="-3"/>
              </w:rPr>
            </w:pPr>
            <w:r>
              <w:rPr>
                <w:spacing w:val="-3"/>
              </w:rPr>
              <w:t>Capacity</w:t>
            </w:r>
          </w:p>
        </w:tc>
        <w:tc>
          <w:tcPr>
            <w:tcW w:w="2484" w:type="dxa"/>
            <w:tcBorders>
              <w:bottom w:val="dashed" w:sz="4" w:space="0" w:color="auto"/>
            </w:tcBorders>
          </w:tcPr>
          <w:p w14:paraId="2B30E8AF" w14:textId="77777777" w:rsidR="00354247" w:rsidRDefault="00354247" w:rsidP="00F11B4C">
            <w:pPr>
              <w:pStyle w:val="Executionclause"/>
              <w:spacing w:before="40"/>
              <w:rPr>
                <w:spacing w:val="-3"/>
              </w:rPr>
            </w:pPr>
          </w:p>
        </w:tc>
      </w:tr>
      <w:tr w:rsidR="00354247" w14:paraId="1AAADC2A" w14:textId="77777777">
        <w:trPr>
          <w:cantSplit/>
        </w:trPr>
        <w:tc>
          <w:tcPr>
            <w:tcW w:w="4392" w:type="dxa"/>
          </w:tcPr>
          <w:p w14:paraId="2D27DFDB" w14:textId="77777777" w:rsidR="00354247" w:rsidRDefault="00354247">
            <w:pPr>
              <w:pStyle w:val="Executionclause"/>
              <w:spacing w:before="40"/>
            </w:pPr>
          </w:p>
        </w:tc>
        <w:tc>
          <w:tcPr>
            <w:tcW w:w="236" w:type="dxa"/>
          </w:tcPr>
          <w:p w14:paraId="6DC396FB" w14:textId="77777777" w:rsidR="00354247" w:rsidRDefault="00354247">
            <w:pPr>
              <w:pStyle w:val="Executionclause"/>
              <w:spacing w:before="40"/>
            </w:pPr>
          </w:p>
        </w:tc>
        <w:tc>
          <w:tcPr>
            <w:tcW w:w="2140" w:type="dxa"/>
            <w:vAlign w:val="bottom"/>
          </w:tcPr>
          <w:p w14:paraId="03840925" w14:textId="77777777" w:rsidR="00354247" w:rsidRDefault="00354247">
            <w:pPr>
              <w:pStyle w:val="Executionclause"/>
              <w:spacing w:before="40"/>
              <w:rPr>
                <w:spacing w:val="-3"/>
              </w:rPr>
            </w:pPr>
          </w:p>
        </w:tc>
        <w:tc>
          <w:tcPr>
            <w:tcW w:w="2484" w:type="dxa"/>
          </w:tcPr>
          <w:p w14:paraId="7B5F8629" w14:textId="77777777" w:rsidR="00354247" w:rsidRDefault="00354247">
            <w:pPr>
              <w:pStyle w:val="Executionclause"/>
              <w:spacing w:before="40"/>
              <w:rPr>
                <w:b/>
                <w:bCs/>
                <w:spacing w:val="-3"/>
              </w:rPr>
            </w:pPr>
          </w:p>
        </w:tc>
      </w:tr>
      <w:tr w:rsidR="00354247" w14:paraId="3FFB1F11" w14:textId="77777777" w:rsidTr="00F11B4C">
        <w:trPr>
          <w:cantSplit/>
        </w:trPr>
        <w:tc>
          <w:tcPr>
            <w:tcW w:w="4392" w:type="dxa"/>
          </w:tcPr>
          <w:p w14:paraId="4060A304" w14:textId="77777777" w:rsidR="00354247" w:rsidRDefault="00354247" w:rsidP="00F11B4C">
            <w:pPr>
              <w:pStyle w:val="Executionclause"/>
              <w:spacing w:before="40"/>
            </w:pPr>
          </w:p>
        </w:tc>
        <w:tc>
          <w:tcPr>
            <w:tcW w:w="236" w:type="dxa"/>
          </w:tcPr>
          <w:p w14:paraId="565AB322" w14:textId="77777777" w:rsidR="00354247" w:rsidRDefault="00354247" w:rsidP="00F11B4C">
            <w:pPr>
              <w:pStyle w:val="Executionclause"/>
              <w:spacing w:before="40"/>
            </w:pPr>
          </w:p>
        </w:tc>
        <w:tc>
          <w:tcPr>
            <w:tcW w:w="2140" w:type="dxa"/>
            <w:vAlign w:val="bottom"/>
          </w:tcPr>
          <w:p w14:paraId="709701A8" w14:textId="6C1C189A" w:rsidR="00354247" w:rsidRDefault="00354247" w:rsidP="00F11B4C">
            <w:pPr>
              <w:pStyle w:val="Executionclause"/>
              <w:spacing w:before="40"/>
              <w:jc w:val="right"/>
              <w:rPr>
                <w:spacing w:val="-3"/>
              </w:rPr>
            </w:pPr>
            <w:r>
              <w:rPr>
                <w:spacing w:val="-3"/>
              </w:rPr>
              <w:t>Date</w:t>
            </w:r>
          </w:p>
        </w:tc>
        <w:tc>
          <w:tcPr>
            <w:tcW w:w="2484" w:type="dxa"/>
            <w:tcBorders>
              <w:bottom w:val="dashed" w:sz="4" w:space="0" w:color="auto"/>
            </w:tcBorders>
          </w:tcPr>
          <w:p w14:paraId="6C276FDB" w14:textId="77777777" w:rsidR="00354247" w:rsidRDefault="00354247" w:rsidP="00F11B4C">
            <w:pPr>
              <w:pStyle w:val="Executionclause"/>
              <w:spacing w:before="40"/>
              <w:rPr>
                <w:spacing w:val="-3"/>
              </w:rPr>
            </w:pPr>
          </w:p>
        </w:tc>
      </w:tr>
    </w:tbl>
    <w:p w14:paraId="5D2358F2" w14:textId="383897F6" w:rsidR="00661597" w:rsidRDefault="00661597" w:rsidP="000507AA">
      <w:pPr>
        <w:pStyle w:val="MarginText"/>
      </w:pPr>
    </w:p>
    <w:tbl>
      <w:tblPr>
        <w:tblW w:w="9252" w:type="dxa"/>
        <w:tblLayout w:type="fixed"/>
        <w:tblLook w:val="0000" w:firstRow="0" w:lastRow="0" w:firstColumn="0" w:lastColumn="0" w:noHBand="0" w:noVBand="0"/>
      </w:tblPr>
      <w:tblGrid>
        <w:gridCol w:w="4392"/>
        <w:gridCol w:w="236"/>
        <w:gridCol w:w="2140"/>
        <w:gridCol w:w="2484"/>
      </w:tblGrid>
      <w:tr w:rsidR="00354247" w14:paraId="5EE31CF5" w14:textId="77777777" w:rsidTr="00F11B4C">
        <w:trPr>
          <w:cantSplit/>
        </w:trPr>
        <w:tc>
          <w:tcPr>
            <w:tcW w:w="4392" w:type="dxa"/>
          </w:tcPr>
          <w:p w14:paraId="11C8DC8E" w14:textId="17A0FB82" w:rsidR="00354247" w:rsidRDefault="00354247" w:rsidP="00F11B4C">
            <w:pPr>
              <w:pStyle w:val="Executionclause"/>
            </w:pPr>
            <w:bookmarkStart w:id="55" w:name="bmAppendicesStart"/>
            <w:bookmarkEnd w:id="55"/>
            <w:r>
              <w:t>Signed on behalf of the [</w:t>
            </w:r>
            <w:r>
              <w:rPr>
                <w:b/>
                <w:bCs/>
              </w:rPr>
              <w:t>Respondent</w:t>
            </w:r>
            <w:r>
              <w:t xml:space="preserve"> or </w:t>
            </w:r>
            <w:r>
              <w:rPr>
                <w:b/>
                <w:bCs/>
              </w:rPr>
              <w:t>Defendant</w:t>
            </w:r>
            <w:r>
              <w:t>]</w:t>
            </w:r>
          </w:p>
        </w:tc>
        <w:tc>
          <w:tcPr>
            <w:tcW w:w="236" w:type="dxa"/>
          </w:tcPr>
          <w:p w14:paraId="6CB06266" w14:textId="32B75A26" w:rsidR="00354247" w:rsidRDefault="00354247" w:rsidP="00F11B4C">
            <w:pPr>
              <w:pStyle w:val="Executionclause"/>
            </w:pPr>
          </w:p>
          <w:p w14:paraId="61C1FDFD" w14:textId="3F0A2033" w:rsidR="00354247" w:rsidRDefault="00354247" w:rsidP="00F11B4C">
            <w:pPr>
              <w:pStyle w:val="Executionclause"/>
            </w:pPr>
          </w:p>
        </w:tc>
        <w:tc>
          <w:tcPr>
            <w:tcW w:w="2140" w:type="dxa"/>
            <w:vAlign w:val="bottom"/>
          </w:tcPr>
          <w:p w14:paraId="6A39BAE9" w14:textId="77777777" w:rsidR="00354247" w:rsidRDefault="00354247" w:rsidP="00F11B4C">
            <w:pPr>
              <w:pStyle w:val="Executionclause"/>
              <w:jc w:val="right"/>
              <w:rPr>
                <w:spacing w:val="-3"/>
              </w:rPr>
            </w:pPr>
            <w:r>
              <w:rPr>
                <w:spacing w:val="-3"/>
              </w:rPr>
              <w:t>Signature</w:t>
            </w:r>
          </w:p>
        </w:tc>
        <w:tc>
          <w:tcPr>
            <w:tcW w:w="2484" w:type="dxa"/>
            <w:tcBorders>
              <w:bottom w:val="dashed" w:sz="4" w:space="0" w:color="auto"/>
            </w:tcBorders>
          </w:tcPr>
          <w:p w14:paraId="43C45AFB" w14:textId="77777777" w:rsidR="00354247" w:rsidRDefault="00354247" w:rsidP="00F11B4C">
            <w:pPr>
              <w:pStyle w:val="Executionclause"/>
              <w:rPr>
                <w:spacing w:val="-3"/>
              </w:rPr>
            </w:pPr>
          </w:p>
        </w:tc>
      </w:tr>
      <w:tr w:rsidR="00354247" w14:paraId="678D439F" w14:textId="77777777" w:rsidTr="00F11B4C">
        <w:trPr>
          <w:cantSplit/>
        </w:trPr>
        <w:tc>
          <w:tcPr>
            <w:tcW w:w="4392" w:type="dxa"/>
          </w:tcPr>
          <w:p w14:paraId="49DAD1AC" w14:textId="77777777" w:rsidR="00354247" w:rsidRDefault="00354247" w:rsidP="00F11B4C">
            <w:pPr>
              <w:pStyle w:val="Executionclause"/>
              <w:spacing w:before="40"/>
            </w:pPr>
          </w:p>
        </w:tc>
        <w:tc>
          <w:tcPr>
            <w:tcW w:w="236" w:type="dxa"/>
          </w:tcPr>
          <w:p w14:paraId="6AAA9830" w14:textId="77777777" w:rsidR="00354247" w:rsidRDefault="00354247" w:rsidP="00F11B4C">
            <w:pPr>
              <w:pStyle w:val="Executionclause"/>
              <w:spacing w:before="40"/>
            </w:pPr>
          </w:p>
        </w:tc>
        <w:tc>
          <w:tcPr>
            <w:tcW w:w="2140" w:type="dxa"/>
            <w:vAlign w:val="bottom"/>
          </w:tcPr>
          <w:p w14:paraId="2D9D4813" w14:textId="77777777" w:rsidR="00354247" w:rsidRDefault="00354247" w:rsidP="00F11B4C">
            <w:pPr>
              <w:pStyle w:val="Executionclause"/>
              <w:spacing w:before="40"/>
              <w:rPr>
                <w:spacing w:val="-3"/>
              </w:rPr>
            </w:pPr>
          </w:p>
        </w:tc>
        <w:tc>
          <w:tcPr>
            <w:tcW w:w="2484" w:type="dxa"/>
            <w:tcBorders>
              <w:top w:val="dashed" w:sz="4" w:space="0" w:color="auto"/>
            </w:tcBorders>
          </w:tcPr>
          <w:p w14:paraId="05E2C431" w14:textId="77777777" w:rsidR="00354247" w:rsidRDefault="00354247" w:rsidP="00F11B4C">
            <w:pPr>
              <w:pStyle w:val="Executionclause"/>
              <w:spacing w:before="40"/>
              <w:rPr>
                <w:spacing w:val="-3"/>
              </w:rPr>
            </w:pPr>
          </w:p>
        </w:tc>
      </w:tr>
      <w:tr w:rsidR="00354247" w14:paraId="6604E4C5" w14:textId="77777777" w:rsidTr="00F11B4C">
        <w:trPr>
          <w:cantSplit/>
        </w:trPr>
        <w:tc>
          <w:tcPr>
            <w:tcW w:w="4392" w:type="dxa"/>
          </w:tcPr>
          <w:p w14:paraId="316810F7" w14:textId="77777777" w:rsidR="00354247" w:rsidRDefault="00354247" w:rsidP="00F11B4C">
            <w:pPr>
              <w:pStyle w:val="Executionclause"/>
              <w:spacing w:before="40"/>
            </w:pPr>
          </w:p>
        </w:tc>
        <w:tc>
          <w:tcPr>
            <w:tcW w:w="236" w:type="dxa"/>
          </w:tcPr>
          <w:p w14:paraId="005FA448" w14:textId="77777777" w:rsidR="00354247" w:rsidRDefault="00354247" w:rsidP="00F11B4C">
            <w:pPr>
              <w:pStyle w:val="Executionclause"/>
              <w:spacing w:before="40"/>
            </w:pPr>
          </w:p>
        </w:tc>
        <w:tc>
          <w:tcPr>
            <w:tcW w:w="2140" w:type="dxa"/>
            <w:vAlign w:val="bottom"/>
          </w:tcPr>
          <w:p w14:paraId="702E1BBF" w14:textId="77777777" w:rsidR="00354247" w:rsidRDefault="00354247" w:rsidP="00F11B4C">
            <w:pPr>
              <w:pStyle w:val="Executionclause"/>
              <w:spacing w:before="40"/>
              <w:jc w:val="right"/>
              <w:rPr>
                <w:spacing w:val="-3"/>
              </w:rPr>
            </w:pPr>
            <w:r>
              <w:rPr>
                <w:spacing w:val="-3"/>
              </w:rPr>
              <w:t>Name (block capitals)</w:t>
            </w:r>
          </w:p>
        </w:tc>
        <w:tc>
          <w:tcPr>
            <w:tcW w:w="2484" w:type="dxa"/>
            <w:tcBorders>
              <w:bottom w:val="dashed" w:sz="4" w:space="0" w:color="auto"/>
            </w:tcBorders>
          </w:tcPr>
          <w:p w14:paraId="33EB5411" w14:textId="77777777" w:rsidR="00354247" w:rsidRDefault="00354247" w:rsidP="00F11B4C">
            <w:pPr>
              <w:pStyle w:val="Executionclause"/>
              <w:spacing w:before="40"/>
              <w:rPr>
                <w:spacing w:val="-3"/>
              </w:rPr>
            </w:pPr>
          </w:p>
        </w:tc>
      </w:tr>
      <w:tr w:rsidR="00354247" w14:paraId="32853F42" w14:textId="77777777" w:rsidTr="00F11B4C">
        <w:trPr>
          <w:cantSplit/>
        </w:trPr>
        <w:tc>
          <w:tcPr>
            <w:tcW w:w="4392" w:type="dxa"/>
          </w:tcPr>
          <w:p w14:paraId="64C9362D" w14:textId="77777777" w:rsidR="00354247" w:rsidRDefault="00354247" w:rsidP="00F11B4C">
            <w:pPr>
              <w:pStyle w:val="Executionclause"/>
              <w:spacing w:before="40"/>
            </w:pPr>
          </w:p>
        </w:tc>
        <w:tc>
          <w:tcPr>
            <w:tcW w:w="236" w:type="dxa"/>
          </w:tcPr>
          <w:p w14:paraId="163049AC" w14:textId="77777777" w:rsidR="00354247" w:rsidRDefault="00354247" w:rsidP="00F11B4C">
            <w:pPr>
              <w:pStyle w:val="Executionclause"/>
              <w:spacing w:before="40"/>
            </w:pPr>
          </w:p>
        </w:tc>
        <w:tc>
          <w:tcPr>
            <w:tcW w:w="2140" w:type="dxa"/>
            <w:vAlign w:val="bottom"/>
          </w:tcPr>
          <w:p w14:paraId="5586FF7C" w14:textId="77777777" w:rsidR="00354247" w:rsidRDefault="00354247" w:rsidP="00F11B4C">
            <w:pPr>
              <w:pStyle w:val="Executionclause"/>
              <w:spacing w:before="40"/>
              <w:rPr>
                <w:spacing w:val="-3"/>
              </w:rPr>
            </w:pPr>
          </w:p>
        </w:tc>
        <w:tc>
          <w:tcPr>
            <w:tcW w:w="2484" w:type="dxa"/>
          </w:tcPr>
          <w:p w14:paraId="37041422" w14:textId="67B3D06E" w:rsidR="00354247" w:rsidRDefault="00354247" w:rsidP="00F11B4C">
            <w:pPr>
              <w:pStyle w:val="Executionclause"/>
              <w:spacing w:before="40"/>
              <w:rPr>
                <w:b/>
                <w:bCs/>
                <w:spacing w:val="-3"/>
              </w:rPr>
            </w:pPr>
            <w:r>
              <w:rPr>
                <w:b/>
                <w:bCs/>
                <w:spacing w:val="-3"/>
              </w:rPr>
              <w:t>Respondent/Defendant</w:t>
            </w:r>
          </w:p>
        </w:tc>
      </w:tr>
      <w:tr w:rsidR="00354247" w14:paraId="751EBC0B" w14:textId="77777777" w:rsidTr="00F11B4C">
        <w:trPr>
          <w:cantSplit/>
        </w:trPr>
        <w:tc>
          <w:tcPr>
            <w:tcW w:w="4392" w:type="dxa"/>
          </w:tcPr>
          <w:p w14:paraId="3CD897D3" w14:textId="77777777" w:rsidR="00354247" w:rsidRDefault="00354247" w:rsidP="00F11B4C">
            <w:pPr>
              <w:pStyle w:val="Executionclause"/>
              <w:spacing w:before="40"/>
            </w:pPr>
          </w:p>
        </w:tc>
        <w:tc>
          <w:tcPr>
            <w:tcW w:w="236" w:type="dxa"/>
          </w:tcPr>
          <w:p w14:paraId="5C45531E" w14:textId="77777777" w:rsidR="00354247" w:rsidRDefault="00354247" w:rsidP="00F11B4C">
            <w:pPr>
              <w:pStyle w:val="Executionclause"/>
              <w:spacing w:before="40"/>
            </w:pPr>
          </w:p>
        </w:tc>
        <w:tc>
          <w:tcPr>
            <w:tcW w:w="2140" w:type="dxa"/>
            <w:vAlign w:val="bottom"/>
          </w:tcPr>
          <w:p w14:paraId="6A927B17" w14:textId="77777777" w:rsidR="00354247" w:rsidRDefault="00354247" w:rsidP="00F11B4C">
            <w:pPr>
              <w:pStyle w:val="Executionclause"/>
              <w:spacing w:before="40"/>
              <w:rPr>
                <w:spacing w:val="-3"/>
              </w:rPr>
            </w:pPr>
          </w:p>
        </w:tc>
        <w:tc>
          <w:tcPr>
            <w:tcW w:w="2484" w:type="dxa"/>
          </w:tcPr>
          <w:p w14:paraId="10890F5A" w14:textId="77777777" w:rsidR="00354247" w:rsidRDefault="00354247" w:rsidP="00F11B4C">
            <w:pPr>
              <w:pStyle w:val="Executionclause"/>
              <w:spacing w:before="40"/>
              <w:rPr>
                <w:b/>
                <w:bCs/>
                <w:spacing w:val="-3"/>
              </w:rPr>
            </w:pPr>
          </w:p>
        </w:tc>
      </w:tr>
      <w:tr w:rsidR="00354247" w14:paraId="49ACBA15" w14:textId="77777777" w:rsidTr="00F11B4C">
        <w:trPr>
          <w:cantSplit/>
        </w:trPr>
        <w:tc>
          <w:tcPr>
            <w:tcW w:w="4392" w:type="dxa"/>
          </w:tcPr>
          <w:p w14:paraId="3720F5B9" w14:textId="77777777" w:rsidR="00354247" w:rsidRDefault="00354247" w:rsidP="00F11B4C">
            <w:pPr>
              <w:pStyle w:val="Executionclause"/>
              <w:spacing w:before="40"/>
            </w:pPr>
          </w:p>
        </w:tc>
        <w:tc>
          <w:tcPr>
            <w:tcW w:w="236" w:type="dxa"/>
          </w:tcPr>
          <w:p w14:paraId="067F7A46" w14:textId="77777777" w:rsidR="00354247" w:rsidRDefault="00354247" w:rsidP="00F11B4C">
            <w:pPr>
              <w:pStyle w:val="Executionclause"/>
              <w:spacing w:before="40"/>
            </w:pPr>
          </w:p>
        </w:tc>
        <w:tc>
          <w:tcPr>
            <w:tcW w:w="2140" w:type="dxa"/>
            <w:vAlign w:val="bottom"/>
          </w:tcPr>
          <w:p w14:paraId="63828E84" w14:textId="77777777" w:rsidR="00354247" w:rsidRDefault="00354247" w:rsidP="00F11B4C">
            <w:pPr>
              <w:pStyle w:val="Executionclause"/>
              <w:spacing w:before="40"/>
              <w:jc w:val="right"/>
              <w:rPr>
                <w:spacing w:val="-3"/>
              </w:rPr>
            </w:pPr>
            <w:r>
              <w:rPr>
                <w:spacing w:val="-3"/>
              </w:rPr>
              <w:t>Capacity</w:t>
            </w:r>
          </w:p>
        </w:tc>
        <w:tc>
          <w:tcPr>
            <w:tcW w:w="2484" w:type="dxa"/>
            <w:tcBorders>
              <w:bottom w:val="dashed" w:sz="4" w:space="0" w:color="auto"/>
            </w:tcBorders>
          </w:tcPr>
          <w:p w14:paraId="22A25BE9" w14:textId="77777777" w:rsidR="00354247" w:rsidRDefault="00354247" w:rsidP="00F11B4C">
            <w:pPr>
              <w:pStyle w:val="Executionclause"/>
              <w:spacing w:before="40"/>
              <w:rPr>
                <w:spacing w:val="-3"/>
              </w:rPr>
            </w:pPr>
          </w:p>
        </w:tc>
      </w:tr>
      <w:tr w:rsidR="00354247" w14:paraId="5BFAADD0" w14:textId="77777777" w:rsidTr="00F11B4C">
        <w:trPr>
          <w:cantSplit/>
        </w:trPr>
        <w:tc>
          <w:tcPr>
            <w:tcW w:w="4392" w:type="dxa"/>
          </w:tcPr>
          <w:p w14:paraId="026B9990" w14:textId="77777777" w:rsidR="00354247" w:rsidRDefault="00354247" w:rsidP="00F11B4C">
            <w:pPr>
              <w:pStyle w:val="Executionclause"/>
              <w:spacing w:before="40"/>
            </w:pPr>
          </w:p>
        </w:tc>
        <w:tc>
          <w:tcPr>
            <w:tcW w:w="236" w:type="dxa"/>
          </w:tcPr>
          <w:p w14:paraId="74EEEC4C" w14:textId="77777777" w:rsidR="00354247" w:rsidRDefault="00354247" w:rsidP="00F11B4C">
            <w:pPr>
              <w:pStyle w:val="Executionclause"/>
              <w:spacing w:before="40"/>
            </w:pPr>
          </w:p>
        </w:tc>
        <w:tc>
          <w:tcPr>
            <w:tcW w:w="2140" w:type="dxa"/>
            <w:vAlign w:val="bottom"/>
          </w:tcPr>
          <w:p w14:paraId="0CEC084A" w14:textId="77777777" w:rsidR="00354247" w:rsidRDefault="00354247" w:rsidP="00F11B4C">
            <w:pPr>
              <w:pStyle w:val="Executionclause"/>
              <w:spacing w:before="40"/>
              <w:rPr>
                <w:spacing w:val="-3"/>
              </w:rPr>
            </w:pPr>
          </w:p>
        </w:tc>
        <w:tc>
          <w:tcPr>
            <w:tcW w:w="2484" w:type="dxa"/>
          </w:tcPr>
          <w:p w14:paraId="5606BFD8" w14:textId="77777777" w:rsidR="00354247" w:rsidRDefault="00354247" w:rsidP="00F11B4C">
            <w:pPr>
              <w:pStyle w:val="Executionclause"/>
              <w:spacing w:before="40"/>
              <w:rPr>
                <w:b/>
                <w:bCs/>
                <w:spacing w:val="-3"/>
              </w:rPr>
            </w:pPr>
          </w:p>
        </w:tc>
      </w:tr>
      <w:tr w:rsidR="00354247" w14:paraId="07C84F09" w14:textId="77777777" w:rsidTr="00F11B4C">
        <w:trPr>
          <w:cantSplit/>
        </w:trPr>
        <w:tc>
          <w:tcPr>
            <w:tcW w:w="4392" w:type="dxa"/>
          </w:tcPr>
          <w:p w14:paraId="3AEAF76E" w14:textId="77777777" w:rsidR="00354247" w:rsidRDefault="00354247" w:rsidP="00F11B4C">
            <w:pPr>
              <w:pStyle w:val="Executionclause"/>
              <w:spacing w:before="40"/>
            </w:pPr>
          </w:p>
        </w:tc>
        <w:tc>
          <w:tcPr>
            <w:tcW w:w="236" w:type="dxa"/>
          </w:tcPr>
          <w:p w14:paraId="6322FBE5" w14:textId="77777777" w:rsidR="00354247" w:rsidRDefault="00354247" w:rsidP="00F11B4C">
            <w:pPr>
              <w:pStyle w:val="Executionclause"/>
              <w:spacing w:before="40"/>
            </w:pPr>
          </w:p>
        </w:tc>
        <w:tc>
          <w:tcPr>
            <w:tcW w:w="2140" w:type="dxa"/>
            <w:vAlign w:val="bottom"/>
          </w:tcPr>
          <w:p w14:paraId="50265E3A" w14:textId="77777777" w:rsidR="00354247" w:rsidRDefault="00354247" w:rsidP="00F11B4C">
            <w:pPr>
              <w:pStyle w:val="Executionclause"/>
              <w:spacing w:before="40"/>
              <w:jc w:val="right"/>
              <w:rPr>
                <w:spacing w:val="-3"/>
              </w:rPr>
            </w:pPr>
            <w:r>
              <w:rPr>
                <w:spacing w:val="-3"/>
              </w:rPr>
              <w:t>Date</w:t>
            </w:r>
          </w:p>
        </w:tc>
        <w:tc>
          <w:tcPr>
            <w:tcW w:w="2484" w:type="dxa"/>
            <w:tcBorders>
              <w:bottom w:val="dashed" w:sz="4" w:space="0" w:color="auto"/>
            </w:tcBorders>
          </w:tcPr>
          <w:p w14:paraId="6AF9AF55" w14:textId="77777777" w:rsidR="00354247" w:rsidRDefault="00354247" w:rsidP="00F11B4C">
            <w:pPr>
              <w:pStyle w:val="Executionclause"/>
              <w:spacing w:before="40"/>
              <w:rPr>
                <w:spacing w:val="-3"/>
              </w:rPr>
            </w:pPr>
          </w:p>
        </w:tc>
      </w:tr>
    </w:tbl>
    <w:p w14:paraId="3018366C" w14:textId="77777777" w:rsidR="005173B7" w:rsidRDefault="005173B7" w:rsidP="005173B7">
      <w:pPr>
        <w:pStyle w:val="MarginText"/>
      </w:pPr>
    </w:p>
    <w:tbl>
      <w:tblPr>
        <w:tblW w:w="9252" w:type="dxa"/>
        <w:tblLayout w:type="fixed"/>
        <w:tblLook w:val="0000" w:firstRow="0" w:lastRow="0" w:firstColumn="0" w:lastColumn="0" w:noHBand="0" w:noVBand="0"/>
      </w:tblPr>
      <w:tblGrid>
        <w:gridCol w:w="4392"/>
        <w:gridCol w:w="236"/>
        <w:gridCol w:w="2140"/>
        <w:gridCol w:w="2484"/>
      </w:tblGrid>
      <w:tr w:rsidR="00354247" w14:paraId="312D41BC" w14:textId="77777777" w:rsidTr="00F11B4C">
        <w:trPr>
          <w:cantSplit/>
        </w:trPr>
        <w:tc>
          <w:tcPr>
            <w:tcW w:w="4392" w:type="dxa"/>
          </w:tcPr>
          <w:p w14:paraId="160DA54E" w14:textId="449E1AB7" w:rsidR="00354247" w:rsidRDefault="00354247" w:rsidP="00F11B4C">
            <w:pPr>
              <w:pStyle w:val="Executionclause"/>
            </w:pPr>
            <w:r>
              <w:t>Signed by the Mediator</w:t>
            </w:r>
          </w:p>
        </w:tc>
        <w:tc>
          <w:tcPr>
            <w:tcW w:w="236" w:type="dxa"/>
          </w:tcPr>
          <w:p w14:paraId="13945AF5" w14:textId="02820771" w:rsidR="00354247" w:rsidRDefault="00354247" w:rsidP="00F11B4C">
            <w:pPr>
              <w:pStyle w:val="Executionclause"/>
            </w:pPr>
          </w:p>
        </w:tc>
        <w:tc>
          <w:tcPr>
            <w:tcW w:w="2140" w:type="dxa"/>
            <w:vAlign w:val="bottom"/>
          </w:tcPr>
          <w:p w14:paraId="3D7223D3" w14:textId="77777777" w:rsidR="00354247" w:rsidRDefault="00354247" w:rsidP="00F11B4C">
            <w:pPr>
              <w:pStyle w:val="Executionclause"/>
              <w:jc w:val="right"/>
              <w:rPr>
                <w:spacing w:val="-3"/>
              </w:rPr>
            </w:pPr>
            <w:r>
              <w:rPr>
                <w:spacing w:val="-3"/>
              </w:rPr>
              <w:t>Signature</w:t>
            </w:r>
          </w:p>
        </w:tc>
        <w:tc>
          <w:tcPr>
            <w:tcW w:w="2484" w:type="dxa"/>
            <w:tcBorders>
              <w:bottom w:val="dashed" w:sz="4" w:space="0" w:color="auto"/>
            </w:tcBorders>
          </w:tcPr>
          <w:p w14:paraId="5ED51FAE" w14:textId="77777777" w:rsidR="00354247" w:rsidRDefault="00354247" w:rsidP="00F11B4C">
            <w:pPr>
              <w:pStyle w:val="Executionclause"/>
              <w:rPr>
                <w:spacing w:val="-3"/>
              </w:rPr>
            </w:pPr>
          </w:p>
        </w:tc>
      </w:tr>
      <w:tr w:rsidR="00354247" w14:paraId="4796AAF6" w14:textId="77777777" w:rsidTr="00F11B4C">
        <w:trPr>
          <w:cantSplit/>
        </w:trPr>
        <w:tc>
          <w:tcPr>
            <w:tcW w:w="4392" w:type="dxa"/>
          </w:tcPr>
          <w:p w14:paraId="303F95E0" w14:textId="77777777" w:rsidR="00354247" w:rsidRDefault="00354247" w:rsidP="00F11B4C">
            <w:pPr>
              <w:pStyle w:val="Executionclause"/>
              <w:spacing w:before="40"/>
            </w:pPr>
          </w:p>
        </w:tc>
        <w:tc>
          <w:tcPr>
            <w:tcW w:w="236" w:type="dxa"/>
          </w:tcPr>
          <w:p w14:paraId="12657E48" w14:textId="77777777" w:rsidR="00354247" w:rsidRDefault="00354247" w:rsidP="00F11B4C">
            <w:pPr>
              <w:pStyle w:val="Executionclause"/>
              <w:spacing w:before="40"/>
            </w:pPr>
          </w:p>
        </w:tc>
        <w:tc>
          <w:tcPr>
            <w:tcW w:w="2140" w:type="dxa"/>
            <w:vAlign w:val="bottom"/>
          </w:tcPr>
          <w:p w14:paraId="5AAA43B5" w14:textId="77777777" w:rsidR="00354247" w:rsidRDefault="00354247" w:rsidP="00F11B4C">
            <w:pPr>
              <w:pStyle w:val="Executionclause"/>
              <w:spacing w:before="40"/>
              <w:rPr>
                <w:spacing w:val="-3"/>
              </w:rPr>
            </w:pPr>
          </w:p>
        </w:tc>
        <w:tc>
          <w:tcPr>
            <w:tcW w:w="2484" w:type="dxa"/>
            <w:tcBorders>
              <w:top w:val="dashed" w:sz="4" w:space="0" w:color="auto"/>
            </w:tcBorders>
          </w:tcPr>
          <w:p w14:paraId="50F44F65" w14:textId="77777777" w:rsidR="00354247" w:rsidRDefault="00354247" w:rsidP="00F11B4C">
            <w:pPr>
              <w:pStyle w:val="Executionclause"/>
              <w:spacing w:before="40"/>
              <w:rPr>
                <w:spacing w:val="-3"/>
              </w:rPr>
            </w:pPr>
          </w:p>
        </w:tc>
      </w:tr>
      <w:tr w:rsidR="00354247" w14:paraId="62D6649E" w14:textId="77777777" w:rsidTr="00F11B4C">
        <w:trPr>
          <w:cantSplit/>
        </w:trPr>
        <w:tc>
          <w:tcPr>
            <w:tcW w:w="4392" w:type="dxa"/>
          </w:tcPr>
          <w:p w14:paraId="7A296DF7" w14:textId="77777777" w:rsidR="00354247" w:rsidRDefault="00354247" w:rsidP="00F11B4C">
            <w:pPr>
              <w:pStyle w:val="Executionclause"/>
              <w:spacing w:before="40"/>
            </w:pPr>
          </w:p>
        </w:tc>
        <w:tc>
          <w:tcPr>
            <w:tcW w:w="236" w:type="dxa"/>
          </w:tcPr>
          <w:p w14:paraId="226C8B54" w14:textId="77777777" w:rsidR="00354247" w:rsidRDefault="00354247" w:rsidP="00F11B4C">
            <w:pPr>
              <w:pStyle w:val="Executionclause"/>
              <w:spacing w:before="40"/>
            </w:pPr>
          </w:p>
        </w:tc>
        <w:tc>
          <w:tcPr>
            <w:tcW w:w="2140" w:type="dxa"/>
            <w:vAlign w:val="bottom"/>
          </w:tcPr>
          <w:p w14:paraId="3929CCE3" w14:textId="77777777" w:rsidR="00354247" w:rsidRDefault="00354247" w:rsidP="00F11B4C">
            <w:pPr>
              <w:pStyle w:val="Executionclause"/>
              <w:spacing w:before="40"/>
              <w:jc w:val="right"/>
              <w:rPr>
                <w:spacing w:val="-3"/>
              </w:rPr>
            </w:pPr>
            <w:r>
              <w:rPr>
                <w:spacing w:val="-3"/>
              </w:rPr>
              <w:t>Name (block capitals)</w:t>
            </w:r>
          </w:p>
        </w:tc>
        <w:tc>
          <w:tcPr>
            <w:tcW w:w="2484" w:type="dxa"/>
            <w:tcBorders>
              <w:bottom w:val="dashed" w:sz="4" w:space="0" w:color="auto"/>
            </w:tcBorders>
          </w:tcPr>
          <w:p w14:paraId="13A60339" w14:textId="77777777" w:rsidR="00354247" w:rsidRDefault="00354247" w:rsidP="00F11B4C">
            <w:pPr>
              <w:pStyle w:val="Executionclause"/>
              <w:spacing w:before="40"/>
              <w:rPr>
                <w:spacing w:val="-3"/>
              </w:rPr>
            </w:pPr>
          </w:p>
        </w:tc>
      </w:tr>
      <w:tr w:rsidR="00354247" w14:paraId="5B932C3E" w14:textId="77777777" w:rsidTr="00F11B4C">
        <w:trPr>
          <w:cantSplit/>
        </w:trPr>
        <w:tc>
          <w:tcPr>
            <w:tcW w:w="4392" w:type="dxa"/>
          </w:tcPr>
          <w:p w14:paraId="55DEE31B" w14:textId="77777777" w:rsidR="00354247" w:rsidRDefault="00354247" w:rsidP="00F11B4C">
            <w:pPr>
              <w:pStyle w:val="Executionclause"/>
              <w:spacing w:before="40"/>
            </w:pPr>
          </w:p>
        </w:tc>
        <w:tc>
          <w:tcPr>
            <w:tcW w:w="236" w:type="dxa"/>
          </w:tcPr>
          <w:p w14:paraId="62BB5740" w14:textId="77777777" w:rsidR="00354247" w:rsidRDefault="00354247" w:rsidP="00F11B4C">
            <w:pPr>
              <w:pStyle w:val="Executionclause"/>
              <w:spacing w:before="40"/>
            </w:pPr>
          </w:p>
        </w:tc>
        <w:tc>
          <w:tcPr>
            <w:tcW w:w="2140" w:type="dxa"/>
            <w:vAlign w:val="bottom"/>
          </w:tcPr>
          <w:p w14:paraId="480F274A" w14:textId="77777777" w:rsidR="00354247" w:rsidRDefault="00354247" w:rsidP="00F11B4C">
            <w:pPr>
              <w:pStyle w:val="Executionclause"/>
              <w:spacing w:before="40"/>
              <w:rPr>
                <w:spacing w:val="-3"/>
              </w:rPr>
            </w:pPr>
          </w:p>
        </w:tc>
        <w:tc>
          <w:tcPr>
            <w:tcW w:w="2484" w:type="dxa"/>
          </w:tcPr>
          <w:p w14:paraId="08631116" w14:textId="75F25274" w:rsidR="00354247" w:rsidRDefault="00354247" w:rsidP="00F11B4C">
            <w:pPr>
              <w:pStyle w:val="Executionclause"/>
              <w:spacing w:before="40"/>
              <w:rPr>
                <w:b/>
                <w:bCs/>
                <w:spacing w:val="-3"/>
              </w:rPr>
            </w:pPr>
            <w:r>
              <w:rPr>
                <w:b/>
                <w:bCs/>
                <w:spacing w:val="-3"/>
              </w:rPr>
              <w:t>Mediator</w:t>
            </w:r>
          </w:p>
        </w:tc>
      </w:tr>
      <w:tr w:rsidR="00354247" w14:paraId="11A17762" w14:textId="77777777" w:rsidTr="00F11B4C">
        <w:trPr>
          <w:cantSplit/>
        </w:trPr>
        <w:tc>
          <w:tcPr>
            <w:tcW w:w="4392" w:type="dxa"/>
          </w:tcPr>
          <w:p w14:paraId="381529A8" w14:textId="77777777" w:rsidR="00354247" w:rsidRDefault="00354247" w:rsidP="00F11B4C">
            <w:pPr>
              <w:pStyle w:val="Executionclause"/>
              <w:spacing w:before="40"/>
            </w:pPr>
          </w:p>
        </w:tc>
        <w:tc>
          <w:tcPr>
            <w:tcW w:w="236" w:type="dxa"/>
          </w:tcPr>
          <w:p w14:paraId="1EEBD16C" w14:textId="77777777" w:rsidR="00354247" w:rsidRDefault="00354247" w:rsidP="00F11B4C">
            <w:pPr>
              <w:pStyle w:val="Executionclause"/>
              <w:spacing w:before="40"/>
            </w:pPr>
          </w:p>
        </w:tc>
        <w:tc>
          <w:tcPr>
            <w:tcW w:w="2140" w:type="dxa"/>
            <w:vAlign w:val="bottom"/>
          </w:tcPr>
          <w:p w14:paraId="57CDE956" w14:textId="77777777" w:rsidR="00354247" w:rsidRDefault="00354247" w:rsidP="00F11B4C">
            <w:pPr>
              <w:pStyle w:val="Executionclause"/>
              <w:spacing w:before="40"/>
              <w:rPr>
                <w:spacing w:val="-3"/>
              </w:rPr>
            </w:pPr>
          </w:p>
        </w:tc>
        <w:tc>
          <w:tcPr>
            <w:tcW w:w="2484" w:type="dxa"/>
          </w:tcPr>
          <w:p w14:paraId="117D5E90" w14:textId="77777777" w:rsidR="00354247" w:rsidRDefault="00354247" w:rsidP="00F11B4C">
            <w:pPr>
              <w:pStyle w:val="Executionclause"/>
              <w:spacing w:before="40"/>
              <w:rPr>
                <w:b/>
                <w:bCs/>
                <w:spacing w:val="-3"/>
              </w:rPr>
            </w:pPr>
          </w:p>
        </w:tc>
      </w:tr>
      <w:tr w:rsidR="00354247" w14:paraId="6C8980C7" w14:textId="77777777" w:rsidTr="00F11B4C">
        <w:trPr>
          <w:cantSplit/>
        </w:trPr>
        <w:tc>
          <w:tcPr>
            <w:tcW w:w="4392" w:type="dxa"/>
          </w:tcPr>
          <w:p w14:paraId="49B29DF4" w14:textId="77777777" w:rsidR="00354247" w:rsidRDefault="00354247" w:rsidP="00F11B4C">
            <w:pPr>
              <w:pStyle w:val="Executionclause"/>
              <w:spacing w:before="40"/>
            </w:pPr>
          </w:p>
        </w:tc>
        <w:tc>
          <w:tcPr>
            <w:tcW w:w="236" w:type="dxa"/>
          </w:tcPr>
          <w:p w14:paraId="64627DBE" w14:textId="77777777" w:rsidR="00354247" w:rsidRDefault="00354247" w:rsidP="00F11B4C">
            <w:pPr>
              <w:pStyle w:val="Executionclause"/>
              <w:spacing w:before="40"/>
            </w:pPr>
          </w:p>
        </w:tc>
        <w:tc>
          <w:tcPr>
            <w:tcW w:w="2140" w:type="dxa"/>
            <w:vAlign w:val="bottom"/>
          </w:tcPr>
          <w:p w14:paraId="317ED5A4" w14:textId="77777777" w:rsidR="00354247" w:rsidRDefault="00354247" w:rsidP="00F11B4C">
            <w:pPr>
              <w:pStyle w:val="Executionclause"/>
              <w:spacing w:before="40"/>
              <w:jc w:val="right"/>
              <w:rPr>
                <w:spacing w:val="-3"/>
              </w:rPr>
            </w:pPr>
            <w:r>
              <w:rPr>
                <w:spacing w:val="-3"/>
              </w:rPr>
              <w:t>Date</w:t>
            </w:r>
          </w:p>
        </w:tc>
        <w:tc>
          <w:tcPr>
            <w:tcW w:w="2484" w:type="dxa"/>
            <w:tcBorders>
              <w:bottom w:val="dashed" w:sz="4" w:space="0" w:color="auto"/>
            </w:tcBorders>
          </w:tcPr>
          <w:p w14:paraId="69D6B277" w14:textId="77777777" w:rsidR="00354247" w:rsidRDefault="00354247" w:rsidP="00F11B4C">
            <w:pPr>
              <w:pStyle w:val="Executionclause"/>
              <w:spacing w:before="40"/>
              <w:rPr>
                <w:spacing w:val="-3"/>
              </w:rPr>
            </w:pPr>
          </w:p>
        </w:tc>
      </w:tr>
    </w:tbl>
    <w:p w14:paraId="1D77C001" w14:textId="77777777" w:rsidR="00354247" w:rsidRDefault="00354247" w:rsidP="005173B7">
      <w:pPr>
        <w:pStyle w:val="MarginText"/>
      </w:pPr>
    </w:p>
    <w:sectPr w:rsidR="00354247" w:rsidSect="00C302D7">
      <w:endnotePr>
        <w:numFmt w:val="decimal"/>
      </w:endnotePr>
      <w:pgSz w:w="11906" w:h="16838" w:code="9"/>
      <w:pgMar w:top="1440" w:right="1440" w:bottom="1797"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8E99B" w14:textId="77777777" w:rsidR="00C76403" w:rsidRDefault="00C76403" w:rsidP="00CD5057">
      <w:pPr>
        <w:spacing w:after="0"/>
      </w:pPr>
      <w:r>
        <w:separator/>
      </w:r>
    </w:p>
  </w:endnote>
  <w:endnote w:type="continuationSeparator" w:id="0">
    <w:p w14:paraId="2E55F067" w14:textId="77777777" w:rsidR="00C76403" w:rsidRDefault="00C76403" w:rsidP="00CD50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altName w:val="MS Mincho"/>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EC7E" w14:textId="77777777" w:rsidR="00334D7A" w:rsidRDefault="00334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56BD" w14:textId="77777777" w:rsidR="00334D7A" w:rsidRDefault="00334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1106F" w14:textId="77777777" w:rsidR="00334D7A" w:rsidRDefault="00334D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7D7D7D"/>
      </w:tblBorders>
      <w:tblLook w:val="04A0" w:firstRow="1" w:lastRow="0" w:firstColumn="1" w:lastColumn="0" w:noHBand="0" w:noVBand="1"/>
    </w:tblPr>
    <w:tblGrid>
      <w:gridCol w:w="7513"/>
      <w:gridCol w:w="1513"/>
    </w:tblGrid>
    <w:tr w:rsidR="00AA6446" w:rsidRPr="00AF205B" w14:paraId="756FFC06" w14:textId="77777777" w:rsidTr="003C2F28">
      <w:trPr>
        <w:trHeight w:val="80"/>
      </w:trPr>
      <w:tc>
        <w:tcPr>
          <w:tcW w:w="7513" w:type="dxa"/>
          <w:tcBorders>
            <w:top w:val="single" w:sz="4" w:space="0" w:color="7D7D7D"/>
          </w:tcBorders>
        </w:tcPr>
        <w:p w14:paraId="07AC388E" w14:textId="5611CA37" w:rsidR="00AA6446" w:rsidRPr="00AF205B" w:rsidRDefault="00AA6446" w:rsidP="00AA6446">
          <w:pPr>
            <w:pStyle w:val="Footer"/>
            <w:spacing w:before="60"/>
            <w:ind w:left="-105"/>
            <w:rPr>
              <w:rStyle w:val="PageNumber"/>
            </w:rPr>
          </w:pPr>
          <w:r w:rsidRPr="00AF205B">
            <w:rPr>
              <w:rStyle w:val="PageNumber"/>
            </w:rPr>
            <w:fldChar w:fldCharType="begin"/>
          </w:r>
          <w:r w:rsidRPr="00AF205B">
            <w:rPr>
              <w:rStyle w:val="PageNumber"/>
            </w:rPr>
            <w:instrText xml:space="preserve"> REF bmDocName  \* MERGEFORMAT </w:instrText>
          </w:r>
          <w:r w:rsidRPr="00AF205B">
            <w:rPr>
              <w:rStyle w:val="PageNumber"/>
            </w:rPr>
            <w:fldChar w:fldCharType="separate"/>
          </w:r>
          <w:r w:rsidR="00935212" w:rsidRPr="00935212">
            <w:rPr>
              <w:rFonts w:cs="Arial"/>
              <w:szCs w:val="16"/>
            </w:rPr>
            <w:t>Agreement</w:t>
          </w:r>
          <w:r w:rsidR="00935212">
            <w:t xml:space="preserve"> to Mediate in terms of </w:t>
          </w:r>
          <w:proofErr w:type="spellStart"/>
          <w:r w:rsidR="00935212">
            <w:t>Par.6.3.1</w:t>
          </w:r>
          <w:proofErr w:type="spellEnd"/>
          <w:r w:rsidR="00935212">
            <w:t xml:space="preserve"> of the Mediation Protocol for the Gauteng Division of the H</w:t>
          </w:r>
          <w:r w:rsidR="00EF468D">
            <w:t>i</w:t>
          </w:r>
          <w:r w:rsidR="00935212">
            <w:t>gh Court</w:t>
          </w:r>
          <w:r w:rsidRPr="00AF205B">
            <w:rPr>
              <w:rStyle w:val="PageNumber"/>
            </w:rPr>
            <w:fldChar w:fldCharType="end"/>
          </w:r>
          <w:r w:rsidRPr="00AF205B">
            <w:rPr>
              <w:rStyle w:val="PageNumber"/>
            </w:rPr>
            <w:t xml:space="preserve"> </w:t>
          </w:r>
        </w:p>
      </w:tc>
      <w:tc>
        <w:tcPr>
          <w:tcW w:w="1513" w:type="dxa"/>
          <w:tcBorders>
            <w:top w:val="single" w:sz="4" w:space="0" w:color="7D7D7D"/>
          </w:tcBorders>
        </w:tcPr>
        <w:p w14:paraId="7502547B" w14:textId="149F82FD" w:rsidR="00AA6446" w:rsidRPr="00AF205B" w:rsidRDefault="00AA6446" w:rsidP="00AA6446">
          <w:pPr>
            <w:pStyle w:val="Footer"/>
            <w:spacing w:before="60"/>
            <w:jc w:val="right"/>
            <w:rPr>
              <w:rStyle w:val="PageNumber"/>
            </w:rPr>
          </w:pPr>
        </w:p>
      </w:tc>
    </w:tr>
  </w:tbl>
  <w:p w14:paraId="6424706F" w14:textId="77777777" w:rsidR="00CD5057" w:rsidRPr="00AF205B" w:rsidRDefault="00CD505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7D7D7D"/>
      </w:tblBorders>
      <w:tblLook w:val="04A0" w:firstRow="1" w:lastRow="0" w:firstColumn="1" w:lastColumn="0" w:noHBand="0" w:noVBand="1"/>
    </w:tblPr>
    <w:tblGrid>
      <w:gridCol w:w="7510"/>
      <w:gridCol w:w="1516"/>
    </w:tblGrid>
    <w:tr w:rsidR="00AF205B" w:rsidRPr="00AF205B" w14:paraId="10518F65" w14:textId="77777777" w:rsidTr="00C302D7">
      <w:trPr>
        <w:trHeight w:val="80"/>
      </w:trPr>
      <w:tc>
        <w:tcPr>
          <w:tcW w:w="7510" w:type="dxa"/>
          <w:tcBorders>
            <w:top w:val="single" w:sz="4" w:space="0" w:color="7D7D7D"/>
          </w:tcBorders>
        </w:tcPr>
        <w:p w14:paraId="6CDED488" w14:textId="4F2362AE" w:rsidR="00C302D7" w:rsidRPr="00AF205B" w:rsidRDefault="00C302D7" w:rsidP="00C302D7">
          <w:pPr>
            <w:pStyle w:val="Footer"/>
            <w:spacing w:before="60"/>
            <w:ind w:left="-105"/>
            <w:rPr>
              <w:rStyle w:val="PageNumber"/>
            </w:rPr>
          </w:pPr>
          <w:r w:rsidRPr="00AF205B">
            <w:rPr>
              <w:rStyle w:val="PageNumber"/>
            </w:rPr>
            <w:fldChar w:fldCharType="begin"/>
          </w:r>
          <w:r w:rsidRPr="00AF205B">
            <w:rPr>
              <w:rStyle w:val="PageNumber"/>
            </w:rPr>
            <w:instrText xml:space="preserve"> REF bmDocName  \* MERGEFORMAT </w:instrText>
          </w:r>
          <w:r w:rsidRPr="00AF205B">
            <w:rPr>
              <w:rStyle w:val="PageNumber"/>
            </w:rPr>
            <w:fldChar w:fldCharType="separate"/>
          </w:r>
          <w:r w:rsidR="00935212" w:rsidRPr="00935212">
            <w:rPr>
              <w:rFonts w:cs="Arial"/>
              <w:szCs w:val="16"/>
            </w:rPr>
            <w:t>Agreement</w:t>
          </w:r>
          <w:r w:rsidR="00935212">
            <w:t xml:space="preserve"> to Mediate in terms of Par.</w:t>
          </w:r>
          <w:r w:rsidR="00674C80">
            <w:t xml:space="preserve"> </w:t>
          </w:r>
          <w:r w:rsidR="00935212">
            <w:t xml:space="preserve">6.3.1 of the Mediation Protocol for the Gauteng Division of the </w:t>
          </w:r>
          <w:r w:rsidR="00AF0FD3">
            <w:t>High</w:t>
          </w:r>
          <w:r w:rsidR="00935212">
            <w:t xml:space="preserve"> Court</w:t>
          </w:r>
          <w:r w:rsidRPr="00AF205B">
            <w:rPr>
              <w:rStyle w:val="PageNumber"/>
            </w:rPr>
            <w:fldChar w:fldCharType="end"/>
          </w:r>
          <w:r w:rsidRPr="00AF205B">
            <w:rPr>
              <w:rStyle w:val="PageNumber"/>
            </w:rPr>
            <w:t xml:space="preserve"> </w:t>
          </w:r>
        </w:p>
      </w:tc>
      <w:tc>
        <w:tcPr>
          <w:tcW w:w="1516" w:type="dxa"/>
          <w:tcBorders>
            <w:top w:val="single" w:sz="4" w:space="0" w:color="7D7D7D"/>
          </w:tcBorders>
        </w:tcPr>
        <w:p w14:paraId="3B8C4C22" w14:textId="33C1CEF1" w:rsidR="00C302D7" w:rsidRPr="00AF205B" w:rsidRDefault="00A35FF7" w:rsidP="00C302D7">
          <w:pPr>
            <w:pStyle w:val="Footer"/>
            <w:spacing w:before="60"/>
            <w:jc w:val="right"/>
            <w:rPr>
              <w:rStyle w:val="PageNumber"/>
            </w:rPr>
          </w:pPr>
          <w:r>
            <w:rPr>
              <w:rStyle w:val="PageNumber"/>
            </w:rPr>
            <w:t>|</w:t>
          </w:r>
          <w:r w:rsidR="00C302D7" w:rsidRPr="00AF205B">
            <w:rPr>
              <w:rStyle w:val="PageNumber"/>
            </w:rPr>
            <w:t xml:space="preserve"> </w:t>
          </w:r>
          <w:r w:rsidR="00C302D7" w:rsidRPr="00AF205B">
            <w:rPr>
              <w:rStyle w:val="PageNumber"/>
            </w:rPr>
            <w:fldChar w:fldCharType="begin"/>
          </w:r>
          <w:r w:rsidR="00C302D7" w:rsidRPr="00AF205B">
            <w:rPr>
              <w:rStyle w:val="PageNumber"/>
            </w:rPr>
            <w:instrText xml:space="preserve"> PAGE   \* MERGEFORMAT </w:instrText>
          </w:r>
          <w:r w:rsidR="00C302D7" w:rsidRPr="00AF205B">
            <w:rPr>
              <w:rStyle w:val="PageNumber"/>
            </w:rPr>
            <w:fldChar w:fldCharType="separate"/>
          </w:r>
          <w:r w:rsidR="00C302D7" w:rsidRPr="00AF205B">
            <w:rPr>
              <w:rStyle w:val="PageNumber"/>
              <w:noProof/>
            </w:rPr>
            <w:t>1</w:t>
          </w:r>
          <w:r w:rsidR="00C302D7" w:rsidRPr="00AF205B">
            <w:rPr>
              <w:rStyle w:val="PageNumber"/>
              <w:noProof/>
            </w:rPr>
            <w:fldChar w:fldCharType="end"/>
          </w:r>
        </w:p>
      </w:tc>
    </w:tr>
  </w:tbl>
  <w:p w14:paraId="23F6BD68" w14:textId="77777777" w:rsidR="00AA6446" w:rsidRPr="00AF205B" w:rsidRDefault="00AA6446" w:rsidP="00503F89">
    <w:pPr>
      <w:pStyle w:val="Footer"/>
      <w:rPr>
        <w:i/>
        <w:iCs/>
        <w:vanish/>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ED86" w14:textId="77777777" w:rsidR="00C76403" w:rsidRDefault="00C76403" w:rsidP="00CD5057">
      <w:pPr>
        <w:spacing w:after="0"/>
      </w:pPr>
      <w:r>
        <w:separator/>
      </w:r>
    </w:p>
  </w:footnote>
  <w:footnote w:type="continuationSeparator" w:id="0">
    <w:p w14:paraId="79A5B398" w14:textId="77777777" w:rsidR="00C76403" w:rsidRDefault="00C76403" w:rsidP="00CD50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F5244" w14:textId="77777777" w:rsidR="00334D7A" w:rsidRDefault="00334D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BAAD" w14:textId="77777777" w:rsidR="00505021" w:rsidRDefault="00CF4B9A">
    <w:pPr>
      <w:pStyle w:val="Header"/>
    </w:pPr>
    <w:r w:rsidRPr="0089353E">
      <w:rPr>
        <w:rFonts w:eastAsia="Times New Roman" w:cs="Times New Roman"/>
        <w:noProof/>
      </w:rPr>
      <mc:AlternateContent>
        <mc:Choice Requires="wps">
          <w:drawing>
            <wp:anchor distT="0" distB="0" distL="114300" distR="114300" simplePos="1" relativeHeight="251662336" behindDoc="0" locked="0" layoutInCell="1" allowOverlap="1" wp14:anchorId="1FE075D4" wp14:editId="4AD351DF">
              <wp:simplePos x="-62230" y="-369570"/>
              <wp:positionH relativeFrom="margin">
                <wp:posOffset>-62714</wp:posOffset>
              </wp:positionH>
              <wp:positionV relativeFrom="paragraph">
                <wp:posOffset>-369788</wp:posOffset>
              </wp:positionV>
              <wp:extent cx="635000" cy="12700"/>
              <wp:effectExtent l="0" t="0" r="0" b="0"/>
              <wp:wrapNone/>
              <wp:docPr id="41" name="TxtDocInfo"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635000" cy="12700"/>
                      </a:xfrm>
                      <a:prstGeom prst="rect">
                        <a:avLst/>
                      </a:prstGeom>
                      <a:solidFill>
                        <a:sysClr val="window" lastClr="FFFFFF"/>
                      </a:solidFill>
                      <a:ln w="6350">
                        <a:noFill/>
                      </a:ln>
                    </wps:spPr>
                    <wps:txbx>
                      <w:txbxContent>
                        <w:p w14:paraId="6528C5E0" w14:textId="77777777" w:rsidR="00704F57" w:rsidRPr="00094D3F" w:rsidRDefault="00704F57" w:rsidP="00704F57">
                          <w:pPr>
                            <w:spacing w:after="0"/>
                            <w:rPr>
                              <w:sz w:val="16"/>
                              <w:szCs w:val="16"/>
                            </w:rPr>
                          </w:pPr>
                          <w:r w:rsidRPr="00094D3F">
                            <w:rPr>
                              <w:sz w:val="16"/>
                              <w:szCs w:val="16"/>
                            </w:rPr>
                            <w:t>Doc Info</w:t>
                          </w:r>
                        </w:p>
                        <w:p w14:paraId="683C0C19" w14:textId="77777777" w:rsidR="009E09B7" w:rsidRPr="00094D3F" w:rsidRDefault="00353A76" w:rsidP="00704F57">
                          <w:pPr>
                            <w:spacing w:after="0"/>
                            <w:rPr>
                              <w:sz w:val="16"/>
                              <w:szCs w:val="16"/>
                            </w:rPr>
                          </w:pPr>
                          <w:r>
                            <w:rPr>
                              <w:sz w:val="16"/>
                              <w:szCs w:val="16"/>
                            </w:rPr>
                            <w:t xml:space="preserve">Branding: </w:t>
                          </w:r>
                          <w:bookmarkStart w:id="9" w:name="bmBrandingStatus"/>
                          <w:r w:rsidR="00935212">
                            <w:rPr>
                              <w:sz w:val="16"/>
                              <w:szCs w:val="16"/>
                            </w:rPr>
                            <w:t>true</w:t>
                          </w:r>
                          <w:bookmarkEnd w:id="9"/>
                        </w:p>
                        <w:p w14:paraId="62A9003C" w14:textId="77777777" w:rsidR="009E09B7" w:rsidRDefault="009E09B7" w:rsidP="009E09B7">
                          <w:pPr>
                            <w:spacing w:after="0"/>
                            <w:rPr>
                              <w:sz w:val="16"/>
                              <w:szCs w:val="16"/>
                            </w:rPr>
                          </w:pPr>
                          <w:r>
                            <w:rPr>
                              <w:sz w:val="16"/>
                              <w:szCs w:val="16"/>
                            </w:rPr>
                            <w:t xml:space="preserve">FirmNameShort: </w:t>
                          </w:r>
                          <w:bookmarkStart w:id="10" w:name="bmBrandingFirmShortName"/>
                          <w:r w:rsidR="00935212">
                            <w:rPr>
                              <w:sz w:val="16"/>
                              <w:szCs w:val="16"/>
                            </w:rPr>
                            <w:t>DLA Piper</w:t>
                          </w:r>
                          <w:bookmarkEnd w:id="10"/>
                        </w:p>
                        <w:p w14:paraId="087ADFE2" w14:textId="77777777" w:rsidR="00704F57" w:rsidRDefault="00826401" w:rsidP="00704F57">
                          <w:pPr>
                            <w:spacing w:after="0"/>
                            <w:rPr>
                              <w:sz w:val="16"/>
                              <w:szCs w:val="16"/>
                            </w:rPr>
                          </w:pPr>
                          <w:r>
                            <w:rPr>
                              <w:sz w:val="16"/>
                              <w:szCs w:val="16"/>
                            </w:rPr>
                            <w:t>IncludeAppendix:</w:t>
                          </w:r>
                          <w:r w:rsidRPr="00826401">
                            <w:t xml:space="preserve"> </w:t>
                          </w:r>
                          <w:bookmarkStart w:id="11" w:name="bmIncludeAppendices"/>
                          <w:r w:rsidR="00935212">
                            <w:t>false</w:t>
                          </w:r>
                          <w:bookmarkEnd w:id="11"/>
                        </w:p>
                        <w:p w14:paraId="6CEB8BA9" w14:textId="77777777" w:rsidR="00037B4C" w:rsidRDefault="00037B4C" w:rsidP="00704F57">
                          <w:pPr>
                            <w:spacing w:after="0"/>
                            <w:rPr>
                              <w:sz w:val="16"/>
                              <w:szCs w:val="16"/>
                            </w:rPr>
                          </w:pPr>
                          <w:r>
                            <w:rPr>
                              <w:sz w:val="16"/>
                              <w:szCs w:val="16"/>
                            </w:rPr>
                            <w:t xml:space="preserve">IncludeSchedules: </w:t>
                          </w:r>
                          <w:bookmarkStart w:id="12" w:name="bmIncludeSchedules"/>
                          <w:r w:rsidR="00935212">
                            <w:rPr>
                              <w:sz w:val="16"/>
                              <w:szCs w:val="16"/>
                            </w:rPr>
                            <w:t>false</w:t>
                          </w:r>
                          <w:bookmarkEnd w:id="12"/>
                        </w:p>
                        <w:p w14:paraId="2359B2D4" w14:textId="77777777" w:rsidR="00826401" w:rsidRDefault="00826401" w:rsidP="00704F57">
                          <w:pPr>
                            <w:spacing w:after="0"/>
                            <w:rPr>
                              <w:sz w:val="16"/>
                              <w:szCs w:val="16"/>
                            </w:rPr>
                          </w:pPr>
                        </w:p>
                        <w:tbl>
                          <w:tblPr>
                            <w:tblW w:w="0" w:type="auto"/>
                            <w:tblBorders>
                              <w:top w:val="single" w:sz="4" w:space="0" w:color="7D7D7D"/>
                            </w:tblBorders>
                            <w:tblLook w:val="04A0" w:firstRow="1" w:lastRow="0" w:firstColumn="1" w:lastColumn="0" w:noHBand="0" w:noVBand="1"/>
                          </w:tblPr>
                          <w:tblGrid>
                            <w:gridCol w:w="1072"/>
                            <w:gridCol w:w="590"/>
                          </w:tblGrid>
                          <w:tr w:rsidR="00CF4B9A" w:rsidRPr="00AF205B" w14:paraId="6B727481" w14:textId="77777777" w:rsidTr="002F1D81">
                            <w:trPr>
                              <w:trHeight w:val="80"/>
                            </w:trPr>
                            <w:tc>
                              <w:tcPr>
                                <w:tcW w:w="7510" w:type="dxa"/>
                                <w:tcBorders>
                                  <w:top w:val="single" w:sz="4" w:space="0" w:color="7D7D7D"/>
                                </w:tcBorders>
                              </w:tcPr>
                              <w:bookmarkStart w:id="13" w:name="bmAppendixFooter"/>
                              <w:p w14:paraId="432E402A" w14:textId="77777777" w:rsidR="00926E4D" w:rsidRPr="00AF205B" w:rsidRDefault="00926E4D" w:rsidP="00926E4D">
                                <w:pPr>
                                  <w:pStyle w:val="Footer"/>
                                  <w:spacing w:before="60"/>
                                  <w:ind w:left="-105"/>
                                  <w:rPr>
                                    <w:rStyle w:val="PageNumber"/>
                                  </w:rPr>
                                </w:pPr>
                                <w:r w:rsidRPr="00AF205B">
                                  <w:rPr>
                                    <w:rStyle w:val="PageNumber"/>
                                  </w:rPr>
                                  <w:fldChar w:fldCharType="begin"/>
                                </w:r>
                                <w:r w:rsidRPr="00AF205B">
                                  <w:rPr>
                                    <w:rStyle w:val="PageNumber"/>
                                  </w:rPr>
                                  <w:instrText xml:space="preserve"> REF bmDocName  \* MERGEFORMAT </w:instrText>
                                </w:r>
                                <w:r w:rsidRPr="00AF205B">
                                  <w:rPr>
                                    <w:rStyle w:val="PageNumber"/>
                                  </w:rPr>
                                  <w:fldChar w:fldCharType="separate"/>
                                </w:r>
                                <w:r w:rsidR="00935212">
                                  <w:rPr>
                                    <w:rFonts w:eastAsiaTheme="minorHAnsi"/>
                                  </w:rPr>
                                  <w:t>bmDocName</w:t>
                                </w:r>
                                <w:r w:rsidRPr="00AF205B">
                                  <w:rPr>
                                    <w:rStyle w:val="PageNumber"/>
                                  </w:rPr>
                                  <w:fldChar w:fldCharType="end"/>
                                </w:r>
                                <w:r w:rsidRPr="00AF205B">
                                  <w:rPr>
                                    <w:rStyle w:val="PageNumber"/>
                                  </w:rPr>
                                  <w:t xml:space="preserve"> | </w:t>
                                </w:r>
                                <w:r w:rsidR="00F54781">
                                  <w:rPr>
                                    <w:rStyle w:val="PageNumber"/>
                                  </w:rPr>
                                  <w:t>bmReference</w:t>
                                </w:r>
                              </w:p>
                            </w:tc>
                            <w:tc>
                              <w:tcPr>
                                <w:tcW w:w="1516" w:type="dxa"/>
                                <w:tcBorders>
                                  <w:top w:val="single" w:sz="4" w:space="0" w:color="7D7D7D"/>
                                </w:tcBorders>
                              </w:tcPr>
                              <w:p w14:paraId="60605A3B" w14:textId="77777777" w:rsidR="00926E4D" w:rsidRPr="00AF205B" w:rsidRDefault="00926E4D" w:rsidP="00926E4D">
                                <w:pPr>
                                  <w:pStyle w:val="Footer"/>
                                  <w:spacing w:before="60"/>
                                  <w:jc w:val="right"/>
                                  <w:rPr>
                                    <w:rStyle w:val="PageNumber"/>
                                  </w:rPr>
                                </w:pPr>
                                <w:r>
                                  <w:rPr>
                                    <w:rStyle w:val="PageNumber"/>
                                  </w:rPr>
                                  <w:t>DLA Piper</w:t>
                                </w:r>
                                <w:r w:rsidRPr="00AF205B">
                                  <w:rPr>
                                    <w:rStyle w:val="PageNumber"/>
                                  </w:rPr>
                                  <w:t xml:space="preserve"> </w:t>
                                </w:r>
                              </w:p>
                            </w:tc>
                          </w:tr>
                          <w:bookmarkEnd w:id="13"/>
                        </w:tbl>
                        <w:p w14:paraId="20EC685C" w14:textId="77777777" w:rsidR="00926E4D" w:rsidRPr="00094D3F" w:rsidRDefault="00926E4D" w:rsidP="00704F57">
                          <w:pPr>
                            <w:spacing w:after="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075D4" id="_x0000_t202" coordsize="21600,21600" o:spt="202" path="m,l,21600r21600,l21600,xe">
              <v:stroke joinstyle="miter"/>
              <v:path gradientshapeok="t" o:connecttype="rect"/>
            </v:shapetype>
            <v:shape id="TxtDocInfo" o:spid="_x0000_s1026" type="#_x0000_t202" style="position:absolute;margin-left:-4.95pt;margin-top:-29.1pt;width:50pt;height:1pt;flip:x;z-index:251662336;visibility:hidden;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" fillcolor="window" stroked="f" strokeweight=".5pt">
              <v:textbox>
                <w:txbxContent>
                  <w:p w14:paraId="6528C5E0" w14:textId="77777777" w:rsidR="00704F57" w:rsidRPr="00094D3F" w:rsidRDefault="00704F57" w:rsidP="00704F57">
                    <w:pPr>
                      <w:spacing w:after="0"/>
                      <w:rPr>
                        <w:sz w:val="16"/>
                        <w:szCs w:val="16"/>
                      </w:rPr>
                    </w:pPr>
                    <w:r w:rsidRPr="00094D3F">
                      <w:rPr>
                        <w:sz w:val="16"/>
                        <w:szCs w:val="16"/>
                      </w:rPr>
                      <w:t>Doc Info</w:t>
                    </w:r>
                  </w:p>
                  <w:p w14:paraId="683C0C19" w14:textId="77777777" w:rsidR="009E09B7" w:rsidRPr="00094D3F" w:rsidRDefault="00353A76" w:rsidP="00704F57">
                    <w:pPr>
                      <w:spacing w:after="0"/>
                      <w:rPr>
                        <w:sz w:val="16"/>
                        <w:szCs w:val="16"/>
                      </w:rPr>
                    </w:pPr>
                    <w:r>
                      <w:rPr>
                        <w:sz w:val="16"/>
                        <w:szCs w:val="16"/>
                      </w:rPr>
                      <w:t xml:space="preserve">Branding: </w:t>
                    </w:r>
                    <w:bookmarkStart w:id="14" w:name="bmBrandingStatus"/>
                    <w:r w:rsidR="00935212">
                      <w:rPr>
                        <w:sz w:val="16"/>
                        <w:szCs w:val="16"/>
                      </w:rPr>
                      <w:t>true</w:t>
                    </w:r>
                    <w:bookmarkEnd w:id="14"/>
                  </w:p>
                  <w:p w14:paraId="62A9003C" w14:textId="77777777" w:rsidR="009E09B7" w:rsidRDefault="009E09B7" w:rsidP="009E09B7">
                    <w:pPr>
                      <w:spacing w:after="0"/>
                      <w:rPr>
                        <w:sz w:val="16"/>
                        <w:szCs w:val="16"/>
                      </w:rPr>
                    </w:pPr>
                    <w:r>
                      <w:rPr>
                        <w:sz w:val="16"/>
                        <w:szCs w:val="16"/>
                      </w:rPr>
                      <w:t xml:space="preserve">FirmNameShort: </w:t>
                    </w:r>
                    <w:bookmarkStart w:id="15" w:name="bmBrandingFirmShortName"/>
                    <w:r w:rsidR="00935212">
                      <w:rPr>
                        <w:sz w:val="16"/>
                        <w:szCs w:val="16"/>
                      </w:rPr>
                      <w:t>DLA Piper</w:t>
                    </w:r>
                    <w:bookmarkEnd w:id="15"/>
                  </w:p>
                  <w:p w14:paraId="087ADFE2" w14:textId="77777777" w:rsidR="00704F57" w:rsidRDefault="00826401" w:rsidP="00704F57">
                    <w:pPr>
                      <w:spacing w:after="0"/>
                      <w:rPr>
                        <w:sz w:val="16"/>
                        <w:szCs w:val="16"/>
                      </w:rPr>
                    </w:pPr>
                    <w:r>
                      <w:rPr>
                        <w:sz w:val="16"/>
                        <w:szCs w:val="16"/>
                      </w:rPr>
                      <w:t>IncludeAppendix:</w:t>
                    </w:r>
                    <w:r w:rsidRPr="00826401">
                      <w:t xml:space="preserve"> </w:t>
                    </w:r>
                    <w:bookmarkStart w:id="16" w:name="bmIncludeAppendices"/>
                    <w:r w:rsidR="00935212">
                      <w:t>false</w:t>
                    </w:r>
                    <w:bookmarkEnd w:id="16"/>
                  </w:p>
                  <w:p w14:paraId="6CEB8BA9" w14:textId="77777777" w:rsidR="00037B4C" w:rsidRDefault="00037B4C" w:rsidP="00704F57">
                    <w:pPr>
                      <w:spacing w:after="0"/>
                      <w:rPr>
                        <w:sz w:val="16"/>
                        <w:szCs w:val="16"/>
                      </w:rPr>
                    </w:pPr>
                    <w:r>
                      <w:rPr>
                        <w:sz w:val="16"/>
                        <w:szCs w:val="16"/>
                      </w:rPr>
                      <w:t xml:space="preserve">IncludeSchedules: </w:t>
                    </w:r>
                    <w:bookmarkStart w:id="17" w:name="bmIncludeSchedules"/>
                    <w:r w:rsidR="00935212">
                      <w:rPr>
                        <w:sz w:val="16"/>
                        <w:szCs w:val="16"/>
                      </w:rPr>
                      <w:t>false</w:t>
                    </w:r>
                    <w:bookmarkEnd w:id="17"/>
                  </w:p>
                  <w:p w14:paraId="2359B2D4" w14:textId="77777777" w:rsidR="00826401" w:rsidRDefault="00826401" w:rsidP="00704F57">
                    <w:pPr>
                      <w:spacing w:after="0"/>
                      <w:rPr>
                        <w:sz w:val="16"/>
                        <w:szCs w:val="16"/>
                      </w:rPr>
                    </w:pPr>
                  </w:p>
                  <w:tbl>
                    <w:tblPr>
                      <w:tblW w:w="0" w:type="auto"/>
                      <w:tblBorders>
                        <w:top w:val="single" w:sz="4" w:space="0" w:color="7D7D7D"/>
                      </w:tblBorders>
                      <w:tblLook w:val="04A0" w:firstRow="1" w:lastRow="0" w:firstColumn="1" w:lastColumn="0" w:noHBand="0" w:noVBand="1"/>
                    </w:tblPr>
                    <w:tblGrid>
                      <w:gridCol w:w="1072"/>
                      <w:gridCol w:w="590"/>
                    </w:tblGrid>
                    <w:tr w:rsidR="00CF4B9A" w:rsidRPr="00AF205B" w14:paraId="6B727481" w14:textId="77777777" w:rsidTr="002F1D81">
                      <w:trPr>
                        <w:trHeight w:val="80"/>
                      </w:trPr>
                      <w:tc>
                        <w:tcPr>
                          <w:tcW w:w="7510" w:type="dxa"/>
                          <w:tcBorders>
                            <w:top w:val="single" w:sz="4" w:space="0" w:color="7D7D7D"/>
                          </w:tcBorders>
                        </w:tcPr>
                        <w:bookmarkStart w:id="18" w:name="bmAppendixFooter"/>
                        <w:p w14:paraId="432E402A" w14:textId="77777777" w:rsidR="00926E4D" w:rsidRPr="00AF205B" w:rsidRDefault="00926E4D" w:rsidP="00926E4D">
                          <w:pPr>
                            <w:pStyle w:val="Footer"/>
                            <w:spacing w:before="60"/>
                            <w:ind w:left="-105"/>
                            <w:rPr>
                              <w:rStyle w:val="PageNumber"/>
                            </w:rPr>
                          </w:pPr>
                          <w:r w:rsidRPr="00AF205B">
                            <w:rPr>
                              <w:rStyle w:val="PageNumber"/>
                            </w:rPr>
                            <w:fldChar w:fldCharType="begin"/>
                          </w:r>
                          <w:r w:rsidRPr="00AF205B">
                            <w:rPr>
                              <w:rStyle w:val="PageNumber"/>
                            </w:rPr>
                            <w:instrText xml:space="preserve"> REF bmDocName  \* MERGEFORMAT </w:instrText>
                          </w:r>
                          <w:r w:rsidRPr="00AF205B">
                            <w:rPr>
                              <w:rStyle w:val="PageNumber"/>
                            </w:rPr>
                            <w:fldChar w:fldCharType="separate"/>
                          </w:r>
                          <w:r w:rsidR="00935212">
                            <w:rPr>
                              <w:rFonts w:eastAsiaTheme="minorHAnsi"/>
                            </w:rPr>
                            <w:t>bmDocName</w:t>
                          </w:r>
                          <w:r w:rsidRPr="00AF205B">
                            <w:rPr>
                              <w:rStyle w:val="PageNumber"/>
                            </w:rPr>
                            <w:fldChar w:fldCharType="end"/>
                          </w:r>
                          <w:r w:rsidRPr="00AF205B">
                            <w:rPr>
                              <w:rStyle w:val="PageNumber"/>
                            </w:rPr>
                            <w:t xml:space="preserve"> | </w:t>
                          </w:r>
                          <w:r w:rsidR="00F54781">
                            <w:rPr>
                              <w:rStyle w:val="PageNumber"/>
                            </w:rPr>
                            <w:t>bmReference</w:t>
                          </w:r>
                        </w:p>
                      </w:tc>
                      <w:tc>
                        <w:tcPr>
                          <w:tcW w:w="1516" w:type="dxa"/>
                          <w:tcBorders>
                            <w:top w:val="single" w:sz="4" w:space="0" w:color="7D7D7D"/>
                          </w:tcBorders>
                        </w:tcPr>
                        <w:p w14:paraId="60605A3B" w14:textId="77777777" w:rsidR="00926E4D" w:rsidRPr="00AF205B" w:rsidRDefault="00926E4D" w:rsidP="00926E4D">
                          <w:pPr>
                            <w:pStyle w:val="Footer"/>
                            <w:spacing w:before="60"/>
                            <w:jc w:val="right"/>
                            <w:rPr>
                              <w:rStyle w:val="PageNumber"/>
                            </w:rPr>
                          </w:pPr>
                          <w:r>
                            <w:rPr>
                              <w:rStyle w:val="PageNumber"/>
                            </w:rPr>
                            <w:t>DLA Piper</w:t>
                          </w:r>
                          <w:r w:rsidRPr="00AF205B">
                            <w:rPr>
                              <w:rStyle w:val="PageNumber"/>
                            </w:rPr>
                            <w:t xml:space="preserve"> </w:t>
                          </w:r>
                        </w:p>
                      </w:tc>
                    </w:tr>
                    <w:bookmarkEnd w:id="18"/>
                  </w:tbl>
                  <w:p w14:paraId="20EC685C" w14:textId="77777777" w:rsidR="00926E4D" w:rsidRPr="00094D3F" w:rsidRDefault="00926E4D" w:rsidP="00704F57">
                    <w:pPr>
                      <w:spacing w:after="0"/>
                      <w:rPr>
                        <w:sz w:val="16"/>
                        <w:szCs w:val="16"/>
                      </w:rPr>
                    </w:pPr>
                  </w:p>
                </w:txbxContent>
              </v:textbox>
              <w10:wrap anchorx="margin"/>
            </v:shape>
          </w:pict>
        </mc:Fallback>
      </mc:AlternateContent>
    </w:r>
    <w:r w:rsidR="001175A1">
      <w:rPr>
        <w:noProof/>
      </w:rPr>
      <mc:AlternateContent>
        <mc:Choice Requires="wpg">
          <w:drawing>
            <wp:anchor distT="0" distB="0" distL="114300" distR="114300" simplePos="0" relativeHeight="251659264" behindDoc="0" locked="0" layoutInCell="1" allowOverlap="1" wp14:anchorId="23A2FF58" wp14:editId="60894BA1">
              <wp:simplePos x="0" y="0"/>
              <wp:positionH relativeFrom="page">
                <wp:posOffset>6291618</wp:posOffset>
              </wp:positionH>
              <wp:positionV relativeFrom="page">
                <wp:posOffset>-59286</wp:posOffset>
              </wp:positionV>
              <wp:extent cx="1259840" cy="1325479"/>
              <wp:effectExtent l="0" t="0" r="0" b="0"/>
              <wp:wrapNone/>
              <wp:docPr id="16" name="_WTR1" hidden="1"/>
              <wp:cNvGraphicFramePr/>
              <a:graphic xmlns:a="http://schemas.openxmlformats.org/drawingml/2006/main">
                <a:graphicData uri="http://schemas.microsoft.com/office/word/2010/wordprocessingGroup">
                  <wpg:wgp>
                    <wpg:cNvGrpSpPr/>
                    <wpg:grpSpPr>
                      <a:xfrm>
                        <a:off x="0" y="0"/>
                        <a:ext cx="1259840" cy="1325479"/>
                        <a:chOff x="-122521" y="-617069"/>
                        <a:chExt cx="1259651" cy="1325280"/>
                      </a:xfrm>
                    </wpg:grpSpPr>
                    <wps:wsp>
                      <wps:cNvPr id="11" name="Isosceles Triangle 11"/>
                      <wps:cNvSpPr/>
                      <wps:spPr>
                        <a:xfrm rot="16200000" flipH="1">
                          <a:off x="-122521" y="-551440"/>
                          <a:ext cx="1259651" cy="1259651"/>
                        </a:xfrm>
                        <a:prstGeom prst="triangle">
                          <a:avLst>
                            <a:gd name="adj" fmla="val 0"/>
                          </a:avLst>
                        </a:prstGeom>
                        <a:solidFill>
                          <a:srgbClr val="E62A4F">
                            <a:alpha val="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rot="2703337">
                          <a:off x="185834" y="-231200"/>
                          <a:ext cx="1001184" cy="229445"/>
                        </a:xfrm>
                        <a:prstGeom prst="rect">
                          <a:avLst/>
                        </a:prstGeom>
                        <a:solidFill>
                          <a:srgbClr val="E62A4F">
                            <a:alpha val="0"/>
                          </a:srgbClr>
                        </a:solidFill>
                        <a:ln w="6350">
                          <a:noFill/>
                        </a:ln>
                      </wps:spPr>
                      <wps:txbx>
                        <w:txbxContent>
                          <w:p w14:paraId="5E39EA9A" w14:textId="77777777" w:rsidR="00505021" w:rsidRPr="00152F4E" w:rsidRDefault="00505021" w:rsidP="001175A1">
                            <w:pPr>
                              <w:jc w:val="center"/>
                              <w:rPr>
                                <w:rFonts w:cs="Arial"/>
                                <w:b/>
                                <w:color w:val="FFFFFF" w:themeColor="background1"/>
                                <w14:textOutline w14:w="9525" w14:cap="rnd" w14:cmpd="sng" w14:algn="ctr">
                                  <w14:noFill/>
                                  <w14:prstDash w14:val="solid"/>
                                  <w14:bevel/>
                                </w14:textOutline>
                              </w:rPr>
                            </w:pPr>
                            <w:bookmarkStart w:id="19" w:name="bmWatermarkDraft"/>
                            <w:r w:rsidRPr="00152F4E">
                              <w:rPr>
                                <w:rFonts w:cs="Arial"/>
                                <w:b/>
                                <w:color w:val="FFFFFF" w:themeColor="background1"/>
                                <w14:textOutline w14:w="9525" w14:cap="rnd" w14:cmpd="sng" w14:algn="ctr">
                                  <w14:noFill/>
                                  <w14:prstDash w14:val="solid"/>
                                  <w14:bevel/>
                                </w14:textOutline>
                              </w:rPr>
                              <w:t>DRAFT</w:t>
                            </w:r>
                            <w:bookmarkEnd w:id="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A2FF58" id="_WTR1" o:spid="_x0000_s1027" style="position:absolute;margin-left:495.4pt;margin-top:-4.65pt;width:99.2pt;height:104.35pt;z-index:251659264;visibility:hidden;mso-position-horizontal-relative:page;mso-position-vertical-relative:page;mso-width-relative:margin;mso-height-relative:margin" coordorigin="-1225,-6170" coordsize="12596,13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8" type="#_x0000_t5" style="position:absolute;left:-1225;top:-5514;width:12596;height:1259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" adj="0" fillcolor="#e62a4f" stroked="f" strokeweight="1pt">
                <v:fill opacity="0"/>
              </v:shape>
              <v:shape id="Text Box 15" o:spid="_x0000_s1029" type="#_x0000_t202" style="position:absolute;left:1858;top:-2311;width:10011;height:2294;rotation:29527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" fillcolor="#e62a4f" stroked="f" strokeweight=".5pt">
                <v:fill opacity="0"/>
                <v:textbox>
                  <w:txbxContent>
                    <w:p w14:paraId="5E39EA9A" w14:textId="77777777" w:rsidR="00505021" w:rsidRPr="00152F4E" w:rsidRDefault="00505021" w:rsidP="001175A1">
                      <w:pPr>
                        <w:jc w:val="center"/>
                        <w:rPr>
                          <w:rFonts w:cs="Arial"/>
                          <w:b/>
                          <w:color w:val="FFFFFF" w:themeColor="background1"/>
                          <w14:textOutline w14:w="9525" w14:cap="rnd" w14:cmpd="sng" w14:algn="ctr">
                            <w14:noFill/>
                            <w14:prstDash w14:val="solid"/>
                            <w14:bevel/>
                          </w14:textOutline>
                        </w:rPr>
                      </w:pPr>
                      <w:bookmarkStart w:id="20" w:name="bmWatermarkDraft"/>
                      <w:r w:rsidRPr="00152F4E">
                        <w:rPr>
                          <w:rFonts w:cs="Arial"/>
                          <w:b/>
                          <w:color w:val="FFFFFF" w:themeColor="background1"/>
                          <w14:textOutline w14:w="9525" w14:cap="rnd" w14:cmpd="sng" w14:algn="ctr">
                            <w14:noFill/>
                            <w14:prstDash w14:val="solid"/>
                            <w14:bevel/>
                          </w14:textOutline>
                        </w:rPr>
                        <w:t>DRAFT</w:t>
                      </w:r>
                      <w:bookmarkEnd w:id="20"/>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8344" w14:textId="77777777" w:rsidR="00334D7A" w:rsidRDefault="00334D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78B0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40B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2DAB0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C02F2E"/>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89E6E296"/>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EE7CBC6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8DA410F"/>
    <w:multiLevelType w:val="multilevel"/>
    <w:tmpl w:val="14B6DBAE"/>
    <w:name w:val="Recital Numbering List"/>
    <w:lvl w:ilvl="0">
      <w:start w:val="1"/>
      <w:numFmt w:val="upperLetter"/>
      <w:pStyle w:val="RecitalNumbering1"/>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D33F0F"/>
    <w:multiLevelType w:val="multilevel"/>
    <w:tmpl w:val="BEDA52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13196C"/>
    <w:multiLevelType w:val="multilevel"/>
    <w:tmpl w:val="EA8CA59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E18AD"/>
    <w:multiLevelType w:val="multilevel"/>
    <w:tmpl w:val="CE761A7E"/>
    <w:lvl w:ilvl="0">
      <w:start w:val="1"/>
      <w:numFmt w:val="upperLetter"/>
      <w:lvlText w:val="%1"/>
      <w:lvlJc w:val="left"/>
      <w:pPr>
        <w:tabs>
          <w:tab w:val="num" w:pos="720"/>
        </w:tabs>
        <w:ind w:left="720" w:hanging="720"/>
      </w:pPr>
      <w:rPr>
        <w:rFonts w:hint="default"/>
        <w:caps w:val="0"/>
        <w:effect w:val="none"/>
      </w:rPr>
    </w:lvl>
    <w:lvl w:ilvl="1">
      <w:start w:val="1"/>
      <w:numFmt w:val="lowerRoman"/>
      <w:lvlText w:val="(%2)"/>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2783FE3"/>
    <w:multiLevelType w:val="multilevel"/>
    <w:tmpl w:val="79C28CC8"/>
    <w:name w:val="Plato Schedule Numbering List"/>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lowerLetter"/>
      <w:pStyle w:val="ScheduleL3"/>
      <w:lvlText w:val="(%3)"/>
      <w:lvlJc w:val="left"/>
      <w:pPr>
        <w:tabs>
          <w:tab w:val="num" w:pos="1440"/>
        </w:tabs>
        <w:ind w:left="1440" w:hanging="720"/>
      </w:pPr>
      <w:rPr>
        <w:rFonts w:hint="default"/>
        <w:caps w:val="0"/>
        <w:effect w:val="none"/>
      </w:rPr>
    </w:lvl>
    <w:lvl w:ilvl="3">
      <w:start w:val="1"/>
      <w:numFmt w:val="lowerRoman"/>
      <w:pStyle w:val="ScheduleL4"/>
      <w:lvlText w:val="(%4)"/>
      <w:lvlJc w:val="left"/>
      <w:pPr>
        <w:tabs>
          <w:tab w:val="num" w:pos="2160"/>
        </w:tabs>
        <w:ind w:left="2160" w:hanging="720"/>
      </w:pPr>
      <w:rPr>
        <w:rFonts w:hint="default"/>
        <w:caps w:val="0"/>
        <w:effect w:val="none"/>
      </w:rPr>
    </w:lvl>
    <w:lvl w:ilvl="4">
      <w:start w:val="1"/>
      <w:numFmt w:val="upperLetter"/>
      <w:pStyle w:val="ScheduleL5"/>
      <w:lvlText w:val="(%5)"/>
      <w:lvlJc w:val="left"/>
      <w:pPr>
        <w:tabs>
          <w:tab w:val="num" w:pos="2880"/>
        </w:tabs>
        <w:ind w:left="2880" w:hanging="720"/>
      </w:pPr>
      <w:rPr>
        <w:rFonts w:hint="default"/>
        <w:caps w:val="0"/>
        <w:effect w:val="none"/>
      </w:rPr>
    </w:lvl>
    <w:lvl w:ilvl="5">
      <w:start w:val="1"/>
      <w:numFmt w:val="decimal"/>
      <w:pStyle w:val="ScheduleL6"/>
      <w:lvlText w:val="(%6)"/>
      <w:lvlJc w:val="left"/>
      <w:pPr>
        <w:tabs>
          <w:tab w:val="num" w:pos="3600"/>
        </w:tabs>
        <w:ind w:left="3600" w:hanging="720"/>
      </w:pPr>
      <w:rPr>
        <w:rFonts w:hint="default"/>
        <w:caps w:val="0"/>
        <w:effect w:val="none"/>
      </w:rPr>
    </w:lvl>
    <w:lvl w:ilvl="6">
      <w:start w:val="1"/>
      <w:numFmt w:val="lowerLetter"/>
      <w:pStyle w:val="ScheduleL7"/>
      <w:lvlText w:val="(%7)"/>
      <w:lvlJc w:val="left"/>
      <w:pPr>
        <w:tabs>
          <w:tab w:val="num" w:pos="4320"/>
        </w:tabs>
        <w:ind w:left="4320" w:hanging="720"/>
      </w:pPr>
      <w:rPr>
        <w:rFonts w:hint="default"/>
        <w:caps w:val="0"/>
        <w:effect w:val="none"/>
      </w:rPr>
    </w:lvl>
    <w:lvl w:ilvl="7">
      <w:start w:val="1"/>
      <w:numFmt w:val="none"/>
      <w:lvlText w:val=""/>
      <w:lvlJc w:val="left"/>
      <w:pPr>
        <w:tabs>
          <w:tab w:val="num" w:pos="4320"/>
        </w:tabs>
        <w:ind w:left="4320" w:hanging="720"/>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1" w15:restartNumberingAfterBreak="0">
    <w:nsid w:val="16142DA9"/>
    <w:multiLevelType w:val="multilevel"/>
    <w:tmpl w:val="9B3CB95C"/>
    <w:name w:val="General Numbering List"/>
    <w:lvl w:ilvl="0">
      <w:start w:val="1"/>
      <w:numFmt w:val="decimal"/>
      <w:lvlRestart w:val="0"/>
      <w:pStyle w:val="GeneralL1"/>
      <w:lvlText w:val="%1"/>
      <w:lvlJc w:val="left"/>
      <w:pPr>
        <w:tabs>
          <w:tab w:val="num" w:pos="720"/>
        </w:tabs>
        <w:ind w:left="720" w:hanging="720"/>
      </w:pPr>
      <w:rPr>
        <w:rFonts w:hint="default"/>
        <w:caps w:val="0"/>
        <w:effect w:val="none"/>
      </w:rPr>
    </w:lvl>
    <w:lvl w:ilvl="1">
      <w:start w:val="1"/>
      <w:numFmt w:val="decimal"/>
      <w:pStyle w:val="GeneralL2"/>
      <w:lvlText w:val="%1.%2"/>
      <w:lvlJc w:val="left"/>
      <w:pPr>
        <w:tabs>
          <w:tab w:val="num" w:pos="1440"/>
        </w:tabs>
        <w:ind w:left="1440" w:hanging="720"/>
      </w:pPr>
      <w:rPr>
        <w:rFonts w:hint="default"/>
        <w:caps w:val="0"/>
        <w:effect w:val="none"/>
      </w:rPr>
    </w:lvl>
    <w:lvl w:ilvl="2">
      <w:start w:val="1"/>
      <w:numFmt w:val="lowerLetter"/>
      <w:pStyle w:val="GeneralL3"/>
      <w:lvlText w:val="(%3)"/>
      <w:lvlJc w:val="left"/>
      <w:pPr>
        <w:tabs>
          <w:tab w:val="num" w:pos="2160"/>
        </w:tabs>
        <w:ind w:left="2160" w:hanging="720"/>
      </w:pPr>
      <w:rPr>
        <w:rFonts w:hint="default"/>
        <w:caps w:val="0"/>
        <w:effect w:val="none"/>
      </w:rPr>
    </w:lvl>
    <w:lvl w:ilvl="3">
      <w:start w:val="1"/>
      <w:numFmt w:val="lowerRoman"/>
      <w:pStyle w:val="GeneralL4"/>
      <w:lvlText w:val="(%4)"/>
      <w:lvlJc w:val="left"/>
      <w:pPr>
        <w:tabs>
          <w:tab w:val="num" w:pos="2880"/>
        </w:tabs>
        <w:ind w:left="2880" w:hanging="720"/>
      </w:pPr>
      <w:rPr>
        <w:rFonts w:hint="default"/>
        <w:caps w:val="0"/>
        <w:effect w:val="none"/>
      </w:rPr>
    </w:lvl>
    <w:lvl w:ilvl="4">
      <w:start w:val="1"/>
      <w:numFmt w:val="upperLetter"/>
      <w:pStyle w:val="GeneralL5"/>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2" w15:restartNumberingAfterBreak="0">
    <w:nsid w:val="21296498"/>
    <w:multiLevelType w:val="multilevel"/>
    <w:tmpl w:val="670CCE04"/>
    <w:name w:val="Plato Parties Lower"/>
    <w:lvl w:ilvl="0">
      <w:start w:val="1"/>
      <w:numFmt w:val="decimal"/>
      <w:pStyle w:val="PartyLower"/>
      <w:lvlText w:val="(%1) "/>
      <w:lvlJc w:val="left"/>
      <w:pPr>
        <w:tabs>
          <w:tab w:val="num" w:pos="720"/>
        </w:tabs>
        <w:ind w:left="720" w:hanging="720"/>
      </w:pPr>
      <w:rPr>
        <w:rFonts w:hint="default"/>
      </w:rPr>
    </w:lvl>
    <w:lvl w:ilvl="1">
      <w:start w:val="1"/>
      <w:numFmt w:val="none"/>
      <w:lvlRestart w:val="0"/>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720"/>
        </w:tabs>
        <w:ind w:left="720" w:hanging="720"/>
      </w:pPr>
      <w:rPr>
        <w:rFonts w:hint="default"/>
      </w:rPr>
    </w:lvl>
    <w:lvl w:ilvl="4">
      <w:start w:val="1"/>
      <w:numFmt w:val="none"/>
      <w:lvlText w:val=""/>
      <w:lvlJc w:val="left"/>
      <w:pPr>
        <w:tabs>
          <w:tab w:val="num" w:pos="720"/>
        </w:tabs>
        <w:ind w:left="720" w:hanging="720"/>
      </w:pPr>
      <w:rPr>
        <w:rFonts w:hint="default"/>
      </w:rPr>
    </w:lvl>
    <w:lvl w:ilvl="5">
      <w:start w:val="1"/>
      <w:numFmt w:val="none"/>
      <w:lvlText w:val=""/>
      <w:lvlJc w:val="left"/>
      <w:pPr>
        <w:tabs>
          <w:tab w:val="num" w:pos="720"/>
        </w:tabs>
        <w:ind w:left="720" w:hanging="720"/>
      </w:pPr>
      <w:rPr>
        <w:rFonts w:hint="default"/>
      </w:rPr>
    </w:lvl>
    <w:lvl w:ilvl="6">
      <w:start w:val="1"/>
      <w:numFmt w:val="none"/>
      <w:lvlText w:val=""/>
      <w:lvlJc w:val="left"/>
      <w:pPr>
        <w:tabs>
          <w:tab w:val="num" w:pos="720"/>
        </w:tabs>
        <w:ind w:left="720" w:hanging="720"/>
      </w:pPr>
      <w:rPr>
        <w:rFonts w:hint="default"/>
      </w:rPr>
    </w:lvl>
    <w:lvl w:ilvl="7">
      <w:start w:val="1"/>
      <w:numFmt w:val="none"/>
      <w:lvlText w:val=""/>
      <w:lvlJc w:val="left"/>
      <w:pPr>
        <w:tabs>
          <w:tab w:val="num" w:pos="720"/>
        </w:tabs>
        <w:ind w:left="720" w:hanging="720"/>
      </w:pPr>
      <w:rPr>
        <w:rFonts w:hint="default"/>
      </w:rPr>
    </w:lvl>
    <w:lvl w:ilvl="8">
      <w:start w:val="1"/>
      <w:numFmt w:val="none"/>
      <w:lvlText w:val=""/>
      <w:lvlJc w:val="left"/>
      <w:pPr>
        <w:tabs>
          <w:tab w:val="num" w:pos="720"/>
        </w:tabs>
        <w:ind w:left="720" w:hanging="720"/>
      </w:pPr>
      <w:rPr>
        <w:rFonts w:hint="default"/>
      </w:rPr>
    </w:lvl>
  </w:abstractNum>
  <w:abstractNum w:abstractNumId="13" w15:restartNumberingAfterBreak="0">
    <w:nsid w:val="2D583D1F"/>
    <w:multiLevelType w:val="multilevel"/>
    <w:tmpl w:val="64C8B886"/>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1440"/>
        </w:tabs>
        <w:ind w:left="1440" w:hanging="720"/>
      </w:pPr>
      <w:rPr>
        <w:rFonts w:ascii="Symbol" w:hAnsi="Symbol" w:hint="default"/>
        <w:caps w:val="0"/>
        <w:effect w:val="none"/>
      </w:rPr>
    </w:lvl>
    <w:lvl w:ilvl="2">
      <w:start w:val="1"/>
      <w:numFmt w:val="bullet"/>
      <w:pStyle w:val="ListBullet3"/>
      <w:lvlText w:val=""/>
      <w:lvlJc w:val="left"/>
      <w:pPr>
        <w:tabs>
          <w:tab w:val="num" w:pos="2160"/>
        </w:tabs>
        <w:ind w:left="2160" w:hanging="720"/>
      </w:pPr>
      <w:rPr>
        <w:rFonts w:ascii="Symbol" w:hAnsi="Symbol" w:hint="default"/>
        <w:caps w:val="0"/>
        <w:effect w:val="none"/>
      </w:rPr>
    </w:lvl>
    <w:lvl w:ilvl="3">
      <w:start w:val="1"/>
      <w:numFmt w:val="bullet"/>
      <w:pStyle w:val="ListBullet4"/>
      <w:lvlText w:val=""/>
      <w:lvlJc w:val="left"/>
      <w:pPr>
        <w:tabs>
          <w:tab w:val="num" w:pos="2880"/>
        </w:tabs>
        <w:ind w:left="2880" w:hanging="720"/>
      </w:pPr>
      <w:rPr>
        <w:rFonts w:ascii="Symbol" w:hAnsi="Symbol" w:hint="default"/>
        <w:caps w:val="0"/>
        <w:effect w:val="none"/>
      </w:rPr>
    </w:lvl>
    <w:lvl w:ilvl="4">
      <w:start w:val="1"/>
      <w:numFmt w:val="bullet"/>
      <w:pStyle w:val="ListBullet5"/>
      <w:lvlText w:val=""/>
      <w:lvlJc w:val="left"/>
      <w:pPr>
        <w:tabs>
          <w:tab w:val="num" w:pos="3600"/>
        </w:tabs>
        <w:ind w:left="3600" w:hanging="720"/>
      </w:pPr>
      <w:rPr>
        <w:rFonts w:ascii="Symbol" w:hAnsi="Symbol" w:hint="default"/>
        <w:caps w:val="0"/>
        <w:effect w:val="none"/>
      </w:rPr>
    </w:lvl>
    <w:lvl w:ilvl="5">
      <w:start w:val="1"/>
      <w:numFmt w:val="none"/>
      <w:pStyle w:val="ListBullet6"/>
      <w:lvlText w:val=""/>
      <w:lvlJc w:val="left"/>
      <w:pPr>
        <w:tabs>
          <w:tab w:val="num" w:pos="3600"/>
        </w:tabs>
        <w:ind w:left="3600" w:hanging="720"/>
      </w:pPr>
      <w:rPr>
        <w:rFonts w:hint="default"/>
        <w:caps w:val="0"/>
        <w:effect w:val="none"/>
      </w:rPr>
    </w:lvl>
    <w:lvl w:ilvl="6">
      <w:start w:val="1"/>
      <w:numFmt w:val="none"/>
      <w:pStyle w:val="ListBullet7"/>
      <w:lvlText w:val=""/>
      <w:lvlJc w:val="left"/>
      <w:pPr>
        <w:tabs>
          <w:tab w:val="num" w:pos="4320"/>
        </w:tabs>
        <w:ind w:left="4320" w:hanging="720"/>
      </w:pPr>
      <w:rPr>
        <w:rFonts w:hint="default"/>
        <w:caps w:val="0"/>
        <w:effect w:val="none"/>
      </w:rPr>
    </w:lvl>
    <w:lvl w:ilvl="7">
      <w:start w:val="1"/>
      <w:numFmt w:val="bullet"/>
      <w:lvlText w:val=""/>
      <w:lvlJc w:val="left"/>
      <w:pPr>
        <w:tabs>
          <w:tab w:val="num" w:pos="4320"/>
        </w:tabs>
        <w:ind w:left="4320" w:hanging="720"/>
      </w:pPr>
      <w:rPr>
        <w:rFonts w:hint="default"/>
        <w:caps w:val="0"/>
        <w:effect w:val="none"/>
      </w:rPr>
    </w:lvl>
    <w:lvl w:ilvl="8">
      <w:start w:val="1"/>
      <w:numFmt w:val="bullet"/>
      <w:lvlText w:val=""/>
      <w:lvlJc w:val="left"/>
      <w:pPr>
        <w:tabs>
          <w:tab w:val="num" w:pos="4320"/>
        </w:tabs>
        <w:ind w:left="4320" w:hanging="720"/>
      </w:pPr>
      <w:rPr>
        <w:rFonts w:hint="default"/>
        <w:caps w:val="0"/>
        <w:effect w:val="none"/>
      </w:rPr>
    </w:lvl>
  </w:abstractNum>
  <w:abstractNum w:abstractNumId="14" w15:restartNumberingAfterBreak="0">
    <w:nsid w:val="2FD942BB"/>
    <w:multiLevelType w:val="multilevel"/>
    <w:tmpl w:val="7264039C"/>
    <w:name w:val="SchHead Numbering List"/>
    <w:lvl w:ilvl="0">
      <w:start w:val="1"/>
      <w:numFmt w:val="decimal"/>
      <w:pStyle w:val="SchHead"/>
      <w:suff w:val="space"/>
      <w:lvlText w:val="Schedule"/>
      <w:lvlJc w:val="left"/>
      <w:pPr>
        <w:tabs>
          <w:tab w:val="num" w:pos="0"/>
        </w:tabs>
        <w:ind w:left="0" w:firstLine="0"/>
      </w:pPr>
      <w:rPr>
        <w:rFonts w:hint="default"/>
        <w:caps w:val="0"/>
        <w:effect w:val="none"/>
      </w:rPr>
    </w:lvl>
    <w:lvl w:ilvl="1">
      <w:start w:val="1"/>
      <w:numFmt w:val="decimal"/>
      <w:pStyle w:val="SchPart"/>
      <w:suff w:val="space"/>
      <w:lvlText w:val="Part %2"/>
      <w:lvlJc w:val="left"/>
      <w:pPr>
        <w:ind w:left="0" w:firstLine="0"/>
      </w:pPr>
      <w:rPr>
        <w:rFonts w:hint="default"/>
        <w:caps w:val="0"/>
        <w:effect w:val="none"/>
      </w:rPr>
    </w:lvl>
    <w:lvl w:ilvl="2">
      <w:start w:val="1"/>
      <w:numFmt w:val="decimal"/>
      <w:pStyle w:val="SchSection"/>
      <w:suff w:val="space"/>
      <w:lvlText w:val="Section %3"/>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D8F48D0"/>
    <w:multiLevelType w:val="multilevel"/>
    <w:tmpl w:val="FE689B04"/>
    <w:name w:val="SchGeneral Numbering List"/>
    <w:lvl w:ilvl="0">
      <w:start w:val="1"/>
      <w:numFmt w:val="decimal"/>
      <w:pStyle w:val="SchGeneralL1"/>
      <w:lvlText w:val="%1"/>
      <w:lvlJc w:val="left"/>
      <w:pPr>
        <w:tabs>
          <w:tab w:val="num" w:pos="720"/>
        </w:tabs>
        <w:ind w:left="720" w:hanging="720"/>
      </w:pPr>
      <w:rPr>
        <w:rFonts w:hint="default"/>
        <w:caps w:val="0"/>
        <w:effect w:val="none"/>
      </w:rPr>
    </w:lvl>
    <w:lvl w:ilvl="1">
      <w:start w:val="1"/>
      <w:numFmt w:val="decimal"/>
      <w:pStyle w:val="SchGeneralL2"/>
      <w:lvlText w:val="%1.%2"/>
      <w:lvlJc w:val="left"/>
      <w:pPr>
        <w:tabs>
          <w:tab w:val="num" w:pos="1440"/>
        </w:tabs>
        <w:ind w:left="1440" w:hanging="720"/>
      </w:pPr>
      <w:rPr>
        <w:rFonts w:hint="default"/>
        <w:caps w:val="0"/>
        <w:effect w:val="none"/>
      </w:rPr>
    </w:lvl>
    <w:lvl w:ilvl="2">
      <w:start w:val="1"/>
      <w:numFmt w:val="lowerLetter"/>
      <w:pStyle w:val="SchGeneralL3"/>
      <w:lvlText w:val="(%3)"/>
      <w:lvlJc w:val="left"/>
      <w:pPr>
        <w:tabs>
          <w:tab w:val="num" w:pos="2160"/>
        </w:tabs>
        <w:ind w:left="2160" w:hanging="720"/>
      </w:pPr>
      <w:rPr>
        <w:rFonts w:hint="default"/>
        <w:caps w:val="0"/>
        <w:effect w:val="none"/>
      </w:rPr>
    </w:lvl>
    <w:lvl w:ilvl="3">
      <w:start w:val="1"/>
      <w:numFmt w:val="lowerRoman"/>
      <w:pStyle w:val="SchGeneralL4"/>
      <w:lvlText w:val="(%4)"/>
      <w:lvlJc w:val="left"/>
      <w:pPr>
        <w:tabs>
          <w:tab w:val="num" w:pos="2880"/>
        </w:tabs>
        <w:ind w:left="2880" w:hanging="720"/>
      </w:pPr>
      <w:rPr>
        <w:rFonts w:hint="default"/>
        <w:caps w:val="0"/>
        <w:effect w:val="none"/>
      </w:rPr>
    </w:lvl>
    <w:lvl w:ilvl="4">
      <w:start w:val="1"/>
      <w:numFmt w:val="upperLetter"/>
      <w:pStyle w:val="SchGeneralL5"/>
      <w:lvlText w:val="(%5)"/>
      <w:lvlJc w:val="left"/>
      <w:pPr>
        <w:tabs>
          <w:tab w:val="num" w:pos="3600"/>
        </w:tabs>
        <w:ind w:left="3600" w:hanging="720"/>
      </w:pPr>
      <w:rPr>
        <w:rFonts w:hint="default"/>
        <w:caps w:val="0"/>
        <w:effect w:val="none"/>
      </w:rPr>
    </w:lvl>
    <w:lvl w:ilvl="5">
      <w:start w:val="1"/>
      <w:numFmt w:val="none"/>
      <w:suff w:val="nothing"/>
      <w:lvlText w:val=""/>
      <w:lvlJc w:val="left"/>
      <w:pPr>
        <w:ind w:left="4320" w:hanging="720"/>
      </w:pPr>
      <w:rPr>
        <w:rFonts w:hint="default"/>
        <w:caps w:val="0"/>
        <w:effect w:val="none"/>
      </w:rPr>
    </w:lvl>
    <w:lvl w:ilvl="6">
      <w:start w:val="1"/>
      <w:numFmt w:val="none"/>
      <w:suff w:val="nothing"/>
      <w:lvlText w:val=""/>
      <w:lvlJc w:val="left"/>
      <w:pPr>
        <w:ind w:left="4320" w:hanging="720"/>
      </w:pPr>
      <w:rPr>
        <w:rFonts w:hint="default"/>
        <w:caps w:val="0"/>
        <w:effect w:val="none"/>
      </w:rPr>
    </w:lvl>
    <w:lvl w:ilvl="7">
      <w:start w:val="1"/>
      <w:numFmt w:val="none"/>
      <w:suff w:val="nothing"/>
      <w:lvlText w:val=""/>
      <w:lvlJc w:val="left"/>
      <w:pPr>
        <w:ind w:left="4320" w:hanging="720"/>
      </w:pPr>
      <w:rPr>
        <w:rFonts w:hint="default"/>
        <w:caps w:val="0"/>
        <w:effect w:val="none"/>
      </w:rPr>
    </w:lvl>
    <w:lvl w:ilvl="8">
      <w:start w:val="1"/>
      <w:numFmt w:val="none"/>
      <w:suff w:val="nothing"/>
      <w:lvlText w:val=""/>
      <w:lvlJc w:val="left"/>
      <w:pPr>
        <w:ind w:left="4320" w:hanging="720"/>
      </w:pPr>
      <w:rPr>
        <w:rFonts w:hint="default"/>
        <w:caps w:val="0"/>
        <w:effect w:val="none"/>
      </w:rPr>
    </w:lvl>
  </w:abstractNum>
  <w:abstractNum w:abstractNumId="16" w15:restartNumberingAfterBreak="0">
    <w:nsid w:val="3D9A7799"/>
    <w:multiLevelType w:val="multilevel"/>
    <w:tmpl w:val="DA129CE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01F077F"/>
    <w:multiLevelType w:val="multilevel"/>
    <w:tmpl w:val="A1B2AEEC"/>
    <w:name w:val="General Numbering List-OLD"/>
    <w:lvl w:ilvl="0">
      <w:start w:val="1"/>
      <w:numFmt w:val="decimal"/>
      <w:lvlRestart w:val="0"/>
      <w:lvlText w:val="%1"/>
      <w:lvlJc w:val="left"/>
      <w:pPr>
        <w:tabs>
          <w:tab w:val="num" w:pos="720"/>
        </w:tabs>
        <w:ind w:left="720" w:hanging="720"/>
      </w:pPr>
      <w:rPr>
        <w:rFonts w:hint="default"/>
        <w:caps w:val="0"/>
        <w:effect w:val="none"/>
      </w:rPr>
    </w:lvl>
    <w:lvl w:ilvl="1">
      <w:start w:val="1"/>
      <w:numFmt w:val="decimal"/>
      <w:lvlText w:val="%2%1."/>
      <w:lvlJc w:val="left"/>
      <w:pPr>
        <w:tabs>
          <w:tab w:val="num" w:pos="1440"/>
        </w:tabs>
        <w:ind w:left="1440" w:hanging="720"/>
      </w:pPr>
      <w:rPr>
        <w:rFonts w:hint="default"/>
        <w:caps w:val="0"/>
        <w:effect w:val="none"/>
      </w:rPr>
    </w:lvl>
    <w:lvl w:ilvl="2">
      <w:start w:val="1"/>
      <w:numFmt w:val="lowerLetter"/>
      <w:lvlText w:val="(%3)"/>
      <w:lvlJc w:val="left"/>
      <w:pPr>
        <w:tabs>
          <w:tab w:val="num" w:pos="2160"/>
        </w:tabs>
        <w:ind w:left="2160" w:hanging="720"/>
      </w:pPr>
      <w:rPr>
        <w:rFonts w:hint="default"/>
        <w:caps w:val="0"/>
        <w:effect w:val="none"/>
      </w:rPr>
    </w:lvl>
    <w:lvl w:ilvl="3">
      <w:start w:val="1"/>
      <w:numFmt w:val="lowerRoman"/>
      <w:lvlText w:val="(%4)"/>
      <w:lvlJc w:val="left"/>
      <w:pPr>
        <w:tabs>
          <w:tab w:val="num" w:pos="2880"/>
        </w:tabs>
        <w:ind w:left="2880" w:hanging="720"/>
      </w:pPr>
      <w:rPr>
        <w:rFonts w:hint="default"/>
        <w:caps w:val="0"/>
        <w:effect w:val="none"/>
      </w:rPr>
    </w:lvl>
    <w:lvl w:ilvl="4">
      <w:start w:val="1"/>
      <w:numFmt w:val="upperLetter"/>
      <w:lvlText w:val="(%5)"/>
      <w:lvlJc w:val="left"/>
      <w:pPr>
        <w:tabs>
          <w:tab w:val="num" w:pos="3600"/>
        </w:tabs>
        <w:ind w:left="3600" w:hanging="720"/>
      </w:pPr>
      <w:rPr>
        <w:rFonts w:hint="default"/>
        <w:caps w:val="0"/>
        <w:effect w:val="none"/>
      </w:rPr>
    </w:lvl>
    <w:lvl w:ilvl="5">
      <w:start w:val="1"/>
      <w:numFmt w:val="none"/>
      <w:lvlText w:val=""/>
      <w:lvlJc w:val="left"/>
      <w:pPr>
        <w:tabs>
          <w:tab w:val="num" w:pos="3600"/>
        </w:tabs>
        <w:ind w:left="3600" w:hanging="720"/>
      </w:pPr>
      <w:rPr>
        <w:rFonts w:hint="default"/>
        <w:caps w:val="0"/>
        <w:effect w:val="none"/>
      </w:rPr>
    </w:lvl>
    <w:lvl w:ilvl="6">
      <w:start w:val="1"/>
      <w:numFmt w:val="none"/>
      <w:lvlText w:val=""/>
      <w:lvlJc w:val="left"/>
      <w:pPr>
        <w:tabs>
          <w:tab w:val="num" w:pos="4320"/>
        </w:tabs>
        <w:ind w:left="4320" w:hanging="720"/>
      </w:pPr>
      <w:rPr>
        <w:rFonts w:hint="default"/>
        <w:caps w:val="0"/>
        <w:effect w:val="none"/>
      </w:rPr>
    </w:lvl>
    <w:lvl w:ilvl="7">
      <w:start w:val="1"/>
      <w:numFmt w:val="none"/>
      <w:lvlText w:val=""/>
      <w:lvlJc w:val="left"/>
      <w:pPr>
        <w:tabs>
          <w:tab w:val="num" w:pos="3600"/>
        </w:tabs>
        <w:ind w:left="4321" w:hanging="721"/>
      </w:pPr>
      <w:rPr>
        <w:rFonts w:hint="default"/>
        <w:caps w:val="0"/>
        <w:effect w:val="none"/>
      </w:rPr>
    </w:lvl>
    <w:lvl w:ilvl="8">
      <w:start w:val="1"/>
      <w:numFmt w:val="none"/>
      <w:lvlText w:val=""/>
      <w:lvlJc w:val="left"/>
      <w:pPr>
        <w:tabs>
          <w:tab w:val="num" w:pos="4320"/>
        </w:tabs>
        <w:ind w:left="4320" w:hanging="720"/>
      </w:pPr>
      <w:rPr>
        <w:rFonts w:hint="default"/>
        <w:caps w:val="0"/>
        <w:effect w:val="none"/>
      </w:rPr>
    </w:lvl>
  </w:abstractNum>
  <w:abstractNum w:abstractNumId="18" w15:restartNumberingAfterBreak="0">
    <w:nsid w:val="541C7FD2"/>
    <w:multiLevelType w:val="multilevel"/>
    <w:tmpl w:val="02AE15AE"/>
    <w:name w:val="Body Text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lvlText w:val=""/>
      <w:lvlJc w:val="left"/>
      <w:pPr>
        <w:tabs>
          <w:tab w:val="num" w:pos="2880"/>
        </w:tabs>
        <w:ind w:left="2880" w:hanging="720"/>
      </w:pPr>
      <w:rPr>
        <w:caps w:val="0"/>
        <w:effect w:val="none"/>
      </w:rPr>
    </w:lvl>
    <w:lvl w:ilvl="6">
      <w:start w:val="1"/>
      <w:numFmt w:val="none"/>
      <w:lvlText w:val=""/>
      <w:lvlJc w:val="left"/>
      <w:pPr>
        <w:tabs>
          <w:tab w:val="num" w:pos="2880"/>
        </w:tabs>
        <w:ind w:left="2880" w:hanging="720"/>
      </w:pPr>
      <w:rPr>
        <w:caps w:val="0"/>
        <w:effect w:val="none"/>
      </w:rPr>
    </w:lvl>
    <w:lvl w:ilvl="7">
      <w:start w:val="1"/>
      <w:numFmt w:val="none"/>
      <w:lvlText w:val=""/>
      <w:lvlJc w:val="left"/>
      <w:pPr>
        <w:tabs>
          <w:tab w:val="num" w:pos="2880"/>
        </w:tabs>
        <w:ind w:left="2880" w:hanging="720"/>
      </w:pPr>
      <w:rPr>
        <w:caps w:val="0"/>
        <w:effect w:val="none"/>
      </w:rPr>
    </w:lvl>
    <w:lvl w:ilvl="8">
      <w:start w:val="1"/>
      <w:numFmt w:val="none"/>
      <w:lvlText w:val=""/>
      <w:lvlJc w:val="left"/>
      <w:pPr>
        <w:tabs>
          <w:tab w:val="num" w:pos="2880"/>
        </w:tabs>
        <w:ind w:left="2880" w:hanging="720"/>
      </w:pPr>
      <w:rPr>
        <w:caps w:val="0"/>
        <w:effect w:val="none"/>
      </w:rPr>
    </w:lvl>
  </w:abstractNum>
  <w:abstractNum w:abstractNumId="19" w15:restartNumberingAfterBreak="0">
    <w:nsid w:val="5947378F"/>
    <w:multiLevelType w:val="hybridMultilevel"/>
    <w:tmpl w:val="3AC89C74"/>
    <w:lvl w:ilvl="0" w:tplc="7294F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8522B9"/>
    <w:multiLevelType w:val="multilevel"/>
    <w:tmpl w:val="555C189C"/>
    <w:lvl w:ilvl="0">
      <w:start w:val="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0382068"/>
    <w:multiLevelType w:val="multilevel"/>
    <w:tmpl w:val="38B6307C"/>
    <w:name w:val="Plato Heading List"/>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lowerLetter"/>
      <w:pStyle w:val="Heading3"/>
      <w:lvlText w:val="(%3)"/>
      <w:lvlJc w:val="left"/>
      <w:pPr>
        <w:tabs>
          <w:tab w:val="num" w:pos="1440"/>
        </w:tabs>
        <w:ind w:left="1440" w:hanging="720"/>
      </w:pPr>
      <w:rPr>
        <w:rFonts w:hint="default"/>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upp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1"/>
        </w:tabs>
        <w:ind w:left="4321" w:hanging="721"/>
      </w:pPr>
      <w:rPr>
        <w:rFonts w:hint="default"/>
        <w:caps w:val="0"/>
        <w:effect w:val="none"/>
      </w:rPr>
    </w:lvl>
    <w:lvl w:ilvl="7">
      <w:start w:val="1"/>
      <w:numFmt w:val="none"/>
      <w:lvlText w:val=""/>
      <w:lvlJc w:val="left"/>
      <w:pPr>
        <w:tabs>
          <w:tab w:val="num" w:pos="4321"/>
        </w:tabs>
        <w:ind w:left="4321" w:hanging="721"/>
      </w:pPr>
      <w:rPr>
        <w:rFonts w:hint="default"/>
        <w:caps w:val="0"/>
        <w:effect w:val="none"/>
      </w:rPr>
    </w:lvl>
    <w:lvl w:ilvl="8">
      <w:start w:val="1"/>
      <w:numFmt w:val="none"/>
      <w:lvlText w:val=""/>
      <w:lvlJc w:val="left"/>
      <w:pPr>
        <w:tabs>
          <w:tab w:val="num" w:pos="4320"/>
        </w:tabs>
        <w:ind w:left="4321" w:hanging="721"/>
      </w:pPr>
      <w:rPr>
        <w:rFonts w:hint="default"/>
        <w:caps w:val="0"/>
        <w:effect w:val="none"/>
      </w:rPr>
    </w:lvl>
  </w:abstractNum>
  <w:abstractNum w:abstractNumId="22" w15:restartNumberingAfterBreak="0">
    <w:nsid w:val="61DA22C0"/>
    <w:multiLevelType w:val="hybridMultilevel"/>
    <w:tmpl w:val="C0C03076"/>
    <w:lvl w:ilvl="0" w:tplc="C2F857E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7E9294C"/>
    <w:multiLevelType w:val="hybridMultilevel"/>
    <w:tmpl w:val="0A36F4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15379B"/>
    <w:multiLevelType w:val="multilevel"/>
    <w:tmpl w:val="E5D8362C"/>
    <w:name w:val="Appendicies Heading List"/>
    <w:lvl w:ilvl="0">
      <w:start w:val="1"/>
      <w:numFmt w:val="decimal"/>
      <w:lvlRestart w:val="0"/>
      <w:pStyle w:val="AppHead"/>
      <w:suff w:val="space"/>
      <w:lvlText w:val="Appendix %1"/>
      <w:lvlJc w:val="left"/>
      <w:pPr>
        <w:ind w:left="0" w:firstLine="0"/>
      </w:pPr>
      <w:rPr>
        <w:rFonts w:hint="default"/>
        <w:caps w:val="0"/>
        <w:effect w:val="none"/>
      </w:rPr>
    </w:lvl>
    <w:lvl w:ilvl="1">
      <w:start w:val="1"/>
      <w:numFmt w:val="decimal"/>
      <w:pStyle w:val="AppPart"/>
      <w:suff w:val="space"/>
      <w:lvlText w:val="Part %2"/>
      <w:lvlJc w:val="left"/>
      <w:pPr>
        <w:ind w:left="0" w:firstLine="0"/>
      </w:pPr>
      <w:rPr>
        <w:rFonts w:hint="default"/>
        <w:caps w:val="0"/>
        <w:effect w:val="none"/>
      </w:rPr>
    </w:lvl>
    <w:lvl w:ilvl="2">
      <w:start w:val="1"/>
      <w:numFmt w:val="none"/>
      <w:lvlRestart w:val="0"/>
      <w:lvlText w:val=""/>
      <w:lvlJc w:val="left"/>
      <w:pPr>
        <w:tabs>
          <w:tab w:val="num" w:pos="0"/>
        </w:tabs>
        <w:ind w:left="0" w:firstLine="0"/>
      </w:pPr>
      <w:rPr>
        <w:rFonts w:hint="default"/>
        <w:caps w:val="0"/>
        <w:effect w:val="none"/>
      </w:rPr>
    </w:lvl>
    <w:lvl w:ilvl="3">
      <w:start w:val="1"/>
      <w:numFmt w:val="none"/>
      <w:lvlRestart w:val="0"/>
      <w:lvlText w:val=""/>
      <w:lvlJc w:val="left"/>
      <w:pPr>
        <w:tabs>
          <w:tab w:val="num" w:pos="0"/>
        </w:tabs>
        <w:ind w:left="0" w:firstLine="0"/>
      </w:pPr>
      <w:rPr>
        <w:rFonts w:hint="default"/>
        <w:caps w:val="0"/>
        <w:effect w:val="none"/>
      </w:rPr>
    </w:lvl>
    <w:lvl w:ilvl="4">
      <w:start w:val="1"/>
      <w:numFmt w:val="none"/>
      <w:lvlRestart w:val="0"/>
      <w:lvlText w:val=""/>
      <w:lvlJc w:val="left"/>
      <w:pPr>
        <w:tabs>
          <w:tab w:val="num" w:pos="0"/>
        </w:tabs>
        <w:ind w:left="0" w:firstLine="0"/>
      </w:pPr>
      <w:rPr>
        <w:rFonts w:hint="default"/>
        <w:caps w:val="0"/>
        <w:effect w:val="none"/>
      </w:rPr>
    </w:lvl>
    <w:lvl w:ilvl="5">
      <w:start w:val="1"/>
      <w:numFmt w:val="none"/>
      <w:lvlRestart w:val="0"/>
      <w:lvlText w:val=""/>
      <w:lvlJc w:val="left"/>
      <w:pPr>
        <w:tabs>
          <w:tab w:val="num" w:pos="0"/>
        </w:tabs>
        <w:ind w:left="0" w:firstLine="0"/>
      </w:pPr>
      <w:rPr>
        <w:rFonts w:hint="default"/>
        <w:caps w:val="0"/>
        <w:effect w:val="none"/>
      </w:rPr>
    </w:lvl>
    <w:lvl w:ilvl="6">
      <w:start w:val="1"/>
      <w:numFmt w:val="none"/>
      <w:lvlRestart w:val="0"/>
      <w:lvlText w:val=""/>
      <w:lvlJc w:val="left"/>
      <w:pPr>
        <w:tabs>
          <w:tab w:val="num" w:pos="0"/>
        </w:tabs>
        <w:ind w:left="0" w:firstLine="0"/>
      </w:pPr>
      <w:rPr>
        <w:rFonts w:hint="default"/>
        <w:caps w:val="0"/>
        <w:effect w:val="none"/>
      </w:rPr>
    </w:lvl>
    <w:lvl w:ilvl="7">
      <w:start w:val="1"/>
      <w:numFmt w:val="none"/>
      <w:lvlRestart w:val="0"/>
      <w:lvlText w:val=""/>
      <w:lvlJc w:val="left"/>
      <w:pPr>
        <w:tabs>
          <w:tab w:val="num" w:pos="0"/>
        </w:tabs>
        <w:ind w:left="0" w:firstLine="0"/>
      </w:pPr>
      <w:rPr>
        <w:rFonts w:hint="default"/>
        <w:caps w:val="0"/>
        <w:effect w:val="none"/>
      </w:rPr>
    </w:lvl>
    <w:lvl w:ilvl="8">
      <w:start w:val="1"/>
      <w:numFmt w:val="none"/>
      <w:lvlRestart w:val="0"/>
      <w:lvlText w:val=""/>
      <w:lvlJc w:val="left"/>
      <w:pPr>
        <w:tabs>
          <w:tab w:val="num" w:pos="0"/>
        </w:tabs>
        <w:ind w:left="0" w:firstLine="0"/>
      </w:pPr>
      <w:rPr>
        <w:rFonts w:hint="default"/>
        <w:caps w:val="0"/>
        <w:effect w:val="none"/>
      </w:rPr>
    </w:lvl>
  </w:abstractNum>
  <w:abstractNum w:abstractNumId="25" w15:restartNumberingAfterBreak="0">
    <w:nsid w:val="69110635"/>
    <w:multiLevelType w:val="multilevel"/>
    <w:tmpl w:val="7CC412E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007A05"/>
    <w:multiLevelType w:val="hybridMultilevel"/>
    <w:tmpl w:val="A1280324"/>
    <w:lvl w:ilvl="0" w:tplc="08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6753090">
    <w:abstractNumId w:val="9"/>
  </w:num>
  <w:num w:numId="2" w16cid:durableId="316225658">
    <w:abstractNumId w:val="19"/>
  </w:num>
  <w:num w:numId="3" w16cid:durableId="97333816">
    <w:abstractNumId w:val="22"/>
  </w:num>
  <w:num w:numId="4" w16cid:durableId="1917473465">
    <w:abstractNumId w:val="24"/>
  </w:num>
  <w:num w:numId="5" w16cid:durableId="1892810940">
    <w:abstractNumId w:val="18"/>
  </w:num>
  <w:num w:numId="6" w16cid:durableId="7681392">
    <w:abstractNumId w:val="17"/>
  </w:num>
  <w:num w:numId="7" w16cid:durableId="689111689">
    <w:abstractNumId w:val="21"/>
  </w:num>
  <w:num w:numId="8" w16cid:durableId="1546988997">
    <w:abstractNumId w:val="13"/>
  </w:num>
  <w:num w:numId="9" w16cid:durableId="124785434">
    <w:abstractNumId w:val="6"/>
  </w:num>
  <w:num w:numId="10" w16cid:durableId="2083865376">
    <w:abstractNumId w:val="10"/>
  </w:num>
  <w:num w:numId="11" w16cid:durableId="515927632">
    <w:abstractNumId w:val="15"/>
  </w:num>
  <w:num w:numId="12" w16cid:durableId="991448454">
    <w:abstractNumId w:val="14"/>
  </w:num>
  <w:num w:numId="13" w16cid:durableId="1387997363">
    <w:abstractNumId w:val="11"/>
  </w:num>
  <w:num w:numId="14" w16cid:durableId="1761103357">
    <w:abstractNumId w:val="12"/>
  </w:num>
  <w:num w:numId="15" w16cid:durableId="538130935">
    <w:abstractNumId w:val="5"/>
  </w:num>
  <w:num w:numId="16" w16cid:durableId="700283256">
    <w:abstractNumId w:val="4"/>
  </w:num>
  <w:num w:numId="17" w16cid:durableId="956452045">
    <w:abstractNumId w:val="3"/>
  </w:num>
  <w:num w:numId="18" w16cid:durableId="1226063450">
    <w:abstractNumId w:val="2"/>
  </w:num>
  <w:num w:numId="19" w16cid:durableId="1619406928">
    <w:abstractNumId w:val="1"/>
  </w:num>
  <w:num w:numId="20" w16cid:durableId="1756172187">
    <w:abstractNumId w:val="0"/>
  </w:num>
  <w:num w:numId="21" w16cid:durableId="1099451338">
    <w:abstractNumId w:val="23"/>
  </w:num>
  <w:num w:numId="22" w16cid:durableId="1223979889">
    <w:abstractNumId w:val="16"/>
  </w:num>
  <w:num w:numId="23" w16cid:durableId="2137599588">
    <w:abstractNumId w:val="20"/>
  </w:num>
  <w:num w:numId="24" w16cid:durableId="1324434440">
    <w:abstractNumId w:val="7"/>
  </w:num>
  <w:num w:numId="25" w16cid:durableId="1426147768">
    <w:abstractNumId w:val="26"/>
  </w:num>
  <w:num w:numId="26" w16cid:durableId="16977758">
    <w:abstractNumId w:val="8"/>
  </w:num>
  <w:num w:numId="27" w16cid:durableId="1588732606">
    <w:abstractNumId w:val="25"/>
  </w:num>
  <w:num w:numId="28" w16cid:durableId="1711297635">
    <w:abstractNumId w:val="21"/>
  </w:num>
  <w:num w:numId="29" w16cid:durableId="1239096392">
    <w:abstractNumId w:val="21"/>
  </w:num>
  <w:num w:numId="30" w16cid:durableId="1140075306">
    <w:abstractNumId w:val="21"/>
  </w:num>
  <w:num w:numId="31" w16cid:durableId="2102026361">
    <w:abstractNumId w:val="21"/>
  </w:num>
  <w:num w:numId="32" w16cid:durableId="1310331414">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212"/>
    <w:rsid w:val="00001740"/>
    <w:rsid w:val="000034A7"/>
    <w:rsid w:val="000079D8"/>
    <w:rsid w:val="00007DAE"/>
    <w:rsid w:val="000163A0"/>
    <w:rsid w:val="00023096"/>
    <w:rsid w:val="000239DA"/>
    <w:rsid w:val="000252BF"/>
    <w:rsid w:val="00034D8A"/>
    <w:rsid w:val="00037B4C"/>
    <w:rsid w:val="00041C57"/>
    <w:rsid w:val="000507AA"/>
    <w:rsid w:val="00050C00"/>
    <w:rsid w:val="00053CAD"/>
    <w:rsid w:val="000562A3"/>
    <w:rsid w:val="000704A4"/>
    <w:rsid w:val="000714FE"/>
    <w:rsid w:val="00086A1A"/>
    <w:rsid w:val="00090015"/>
    <w:rsid w:val="00090C25"/>
    <w:rsid w:val="000930B5"/>
    <w:rsid w:val="000941D4"/>
    <w:rsid w:val="00094E5A"/>
    <w:rsid w:val="000959C2"/>
    <w:rsid w:val="000B3CF9"/>
    <w:rsid w:val="000B53B0"/>
    <w:rsid w:val="000C1E69"/>
    <w:rsid w:val="000D4F3D"/>
    <w:rsid w:val="000E50C0"/>
    <w:rsid w:val="000E6485"/>
    <w:rsid w:val="000F150F"/>
    <w:rsid w:val="000F4DF3"/>
    <w:rsid w:val="00101DAD"/>
    <w:rsid w:val="00103847"/>
    <w:rsid w:val="0011409A"/>
    <w:rsid w:val="00115A70"/>
    <w:rsid w:val="001175A1"/>
    <w:rsid w:val="001220C3"/>
    <w:rsid w:val="00125B21"/>
    <w:rsid w:val="00131AA3"/>
    <w:rsid w:val="00133670"/>
    <w:rsid w:val="00143FC9"/>
    <w:rsid w:val="00145AE1"/>
    <w:rsid w:val="00146F87"/>
    <w:rsid w:val="00157754"/>
    <w:rsid w:val="00166F84"/>
    <w:rsid w:val="00170543"/>
    <w:rsid w:val="00172262"/>
    <w:rsid w:val="001731E3"/>
    <w:rsid w:val="00173C40"/>
    <w:rsid w:val="001763F1"/>
    <w:rsid w:val="00181701"/>
    <w:rsid w:val="00186D8F"/>
    <w:rsid w:val="00186E42"/>
    <w:rsid w:val="001905A3"/>
    <w:rsid w:val="00191BB7"/>
    <w:rsid w:val="001A36C8"/>
    <w:rsid w:val="001E33FE"/>
    <w:rsid w:val="001E5825"/>
    <w:rsid w:val="001F3B70"/>
    <w:rsid w:val="001F7BA2"/>
    <w:rsid w:val="00203090"/>
    <w:rsid w:val="002079EE"/>
    <w:rsid w:val="00213D25"/>
    <w:rsid w:val="002152E1"/>
    <w:rsid w:val="00217050"/>
    <w:rsid w:val="0022658B"/>
    <w:rsid w:val="00230B25"/>
    <w:rsid w:val="00233877"/>
    <w:rsid w:val="00243201"/>
    <w:rsid w:val="0024412B"/>
    <w:rsid w:val="002514DB"/>
    <w:rsid w:val="00257FB9"/>
    <w:rsid w:val="00263E16"/>
    <w:rsid w:val="00266036"/>
    <w:rsid w:val="00272A77"/>
    <w:rsid w:val="002806DE"/>
    <w:rsid w:val="00281AE4"/>
    <w:rsid w:val="00293122"/>
    <w:rsid w:val="002A7452"/>
    <w:rsid w:val="002C1484"/>
    <w:rsid w:val="002D5BCA"/>
    <w:rsid w:val="002D6F27"/>
    <w:rsid w:val="002E2D6C"/>
    <w:rsid w:val="002F0B17"/>
    <w:rsid w:val="002F203A"/>
    <w:rsid w:val="0030241A"/>
    <w:rsid w:val="003068D6"/>
    <w:rsid w:val="00327967"/>
    <w:rsid w:val="00334D7A"/>
    <w:rsid w:val="00353A76"/>
    <w:rsid w:val="00354247"/>
    <w:rsid w:val="00363276"/>
    <w:rsid w:val="003648CB"/>
    <w:rsid w:val="00373A27"/>
    <w:rsid w:val="00387F3B"/>
    <w:rsid w:val="003B4CA2"/>
    <w:rsid w:val="003C2F28"/>
    <w:rsid w:val="003D2049"/>
    <w:rsid w:val="003D43E6"/>
    <w:rsid w:val="003F004A"/>
    <w:rsid w:val="003F060C"/>
    <w:rsid w:val="003F1BFA"/>
    <w:rsid w:val="003F32C3"/>
    <w:rsid w:val="003F5C94"/>
    <w:rsid w:val="003F70A6"/>
    <w:rsid w:val="00400918"/>
    <w:rsid w:val="00402EC4"/>
    <w:rsid w:val="0041266B"/>
    <w:rsid w:val="004223B5"/>
    <w:rsid w:val="004275B0"/>
    <w:rsid w:val="004305B9"/>
    <w:rsid w:val="004514FD"/>
    <w:rsid w:val="00452901"/>
    <w:rsid w:val="004632DE"/>
    <w:rsid w:val="0046489D"/>
    <w:rsid w:val="00465433"/>
    <w:rsid w:val="004669D5"/>
    <w:rsid w:val="00467081"/>
    <w:rsid w:val="00471DF4"/>
    <w:rsid w:val="00474D10"/>
    <w:rsid w:val="0047568D"/>
    <w:rsid w:val="00487BE6"/>
    <w:rsid w:val="004A6B13"/>
    <w:rsid w:val="004B2657"/>
    <w:rsid w:val="004B3C89"/>
    <w:rsid w:val="004B5E70"/>
    <w:rsid w:val="004B6D08"/>
    <w:rsid w:val="004C78F4"/>
    <w:rsid w:val="004D7634"/>
    <w:rsid w:val="004E1EDD"/>
    <w:rsid w:val="004F4FBB"/>
    <w:rsid w:val="00503F89"/>
    <w:rsid w:val="00505021"/>
    <w:rsid w:val="00514402"/>
    <w:rsid w:val="00514D95"/>
    <w:rsid w:val="005173B7"/>
    <w:rsid w:val="00517DCC"/>
    <w:rsid w:val="005311C8"/>
    <w:rsid w:val="00531F15"/>
    <w:rsid w:val="00540CDB"/>
    <w:rsid w:val="00541C53"/>
    <w:rsid w:val="00563601"/>
    <w:rsid w:val="005653E4"/>
    <w:rsid w:val="005729DE"/>
    <w:rsid w:val="005738EE"/>
    <w:rsid w:val="00583BA8"/>
    <w:rsid w:val="00586940"/>
    <w:rsid w:val="00592445"/>
    <w:rsid w:val="005956F8"/>
    <w:rsid w:val="00597A46"/>
    <w:rsid w:val="005A2E54"/>
    <w:rsid w:val="005A3229"/>
    <w:rsid w:val="005A7E51"/>
    <w:rsid w:val="005B28AA"/>
    <w:rsid w:val="005B3991"/>
    <w:rsid w:val="005C6F3A"/>
    <w:rsid w:val="005D1D40"/>
    <w:rsid w:val="005D719D"/>
    <w:rsid w:val="005D7B84"/>
    <w:rsid w:val="005E4C7A"/>
    <w:rsid w:val="0063231D"/>
    <w:rsid w:val="006347E9"/>
    <w:rsid w:val="006363C2"/>
    <w:rsid w:val="00643B45"/>
    <w:rsid w:val="00652EC6"/>
    <w:rsid w:val="00653A55"/>
    <w:rsid w:val="00656392"/>
    <w:rsid w:val="00661597"/>
    <w:rsid w:val="00670934"/>
    <w:rsid w:val="00674C80"/>
    <w:rsid w:val="006923B8"/>
    <w:rsid w:val="006B07B2"/>
    <w:rsid w:val="006B208F"/>
    <w:rsid w:val="006B488B"/>
    <w:rsid w:val="006B75E2"/>
    <w:rsid w:val="006D0C64"/>
    <w:rsid w:val="006D537C"/>
    <w:rsid w:val="006F4A3B"/>
    <w:rsid w:val="00704F57"/>
    <w:rsid w:val="00705DBE"/>
    <w:rsid w:val="007256BB"/>
    <w:rsid w:val="00730015"/>
    <w:rsid w:val="0073287B"/>
    <w:rsid w:val="00737766"/>
    <w:rsid w:val="00746FD3"/>
    <w:rsid w:val="00753D17"/>
    <w:rsid w:val="00754136"/>
    <w:rsid w:val="00757D60"/>
    <w:rsid w:val="00757DFA"/>
    <w:rsid w:val="00774D6C"/>
    <w:rsid w:val="00783834"/>
    <w:rsid w:val="00792FCB"/>
    <w:rsid w:val="00796A71"/>
    <w:rsid w:val="007A74B5"/>
    <w:rsid w:val="007C07FA"/>
    <w:rsid w:val="007C348A"/>
    <w:rsid w:val="007C40BA"/>
    <w:rsid w:val="007D349D"/>
    <w:rsid w:val="007F6DD4"/>
    <w:rsid w:val="00826401"/>
    <w:rsid w:val="00832311"/>
    <w:rsid w:val="00837B81"/>
    <w:rsid w:val="00840D20"/>
    <w:rsid w:val="008445F7"/>
    <w:rsid w:val="00846D62"/>
    <w:rsid w:val="00850D93"/>
    <w:rsid w:val="008635F1"/>
    <w:rsid w:val="00874BA4"/>
    <w:rsid w:val="008A7BEF"/>
    <w:rsid w:val="008B466C"/>
    <w:rsid w:val="008C3E3B"/>
    <w:rsid w:val="008C524C"/>
    <w:rsid w:val="008D08F3"/>
    <w:rsid w:val="008D2012"/>
    <w:rsid w:val="008E0B19"/>
    <w:rsid w:val="008E3BC6"/>
    <w:rsid w:val="008F1BDF"/>
    <w:rsid w:val="008F3454"/>
    <w:rsid w:val="0090406C"/>
    <w:rsid w:val="00906613"/>
    <w:rsid w:val="00911768"/>
    <w:rsid w:val="00912AC2"/>
    <w:rsid w:val="00912B4E"/>
    <w:rsid w:val="00926E4D"/>
    <w:rsid w:val="00927649"/>
    <w:rsid w:val="00930B5A"/>
    <w:rsid w:val="00934A8B"/>
    <w:rsid w:val="00935212"/>
    <w:rsid w:val="00937D77"/>
    <w:rsid w:val="00940456"/>
    <w:rsid w:val="00942217"/>
    <w:rsid w:val="00944EF7"/>
    <w:rsid w:val="00965627"/>
    <w:rsid w:val="0096707D"/>
    <w:rsid w:val="00971D9B"/>
    <w:rsid w:val="009720DB"/>
    <w:rsid w:val="00981CC8"/>
    <w:rsid w:val="0099592D"/>
    <w:rsid w:val="00997299"/>
    <w:rsid w:val="009974E1"/>
    <w:rsid w:val="009A708C"/>
    <w:rsid w:val="009B0A8B"/>
    <w:rsid w:val="009C6B7E"/>
    <w:rsid w:val="009D4756"/>
    <w:rsid w:val="009D4B1F"/>
    <w:rsid w:val="009D6C11"/>
    <w:rsid w:val="009E09B7"/>
    <w:rsid w:val="009E6748"/>
    <w:rsid w:val="009F0E0D"/>
    <w:rsid w:val="00A11B0E"/>
    <w:rsid w:val="00A22BD8"/>
    <w:rsid w:val="00A23AAA"/>
    <w:rsid w:val="00A2439F"/>
    <w:rsid w:val="00A252CC"/>
    <w:rsid w:val="00A34826"/>
    <w:rsid w:val="00A35244"/>
    <w:rsid w:val="00A35FF7"/>
    <w:rsid w:val="00A36BA1"/>
    <w:rsid w:val="00A4255F"/>
    <w:rsid w:val="00A43E35"/>
    <w:rsid w:val="00A57BE9"/>
    <w:rsid w:val="00A62950"/>
    <w:rsid w:val="00A64422"/>
    <w:rsid w:val="00A6601C"/>
    <w:rsid w:val="00A721D3"/>
    <w:rsid w:val="00A72433"/>
    <w:rsid w:val="00A7335B"/>
    <w:rsid w:val="00A80A16"/>
    <w:rsid w:val="00A9201A"/>
    <w:rsid w:val="00A9393B"/>
    <w:rsid w:val="00AA6446"/>
    <w:rsid w:val="00AB7340"/>
    <w:rsid w:val="00AB78C8"/>
    <w:rsid w:val="00AD517F"/>
    <w:rsid w:val="00AD6070"/>
    <w:rsid w:val="00AE4A8B"/>
    <w:rsid w:val="00AE7433"/>
    <w:rsid w:val="00AF0FD3"/>
    <w:rsid w:val="00AF1493"/>
    <w:rsid w:val="00AF1729"/>
    <w:rsid w:val="00AF205B"/>
    <w:rsid w:val="00B100BC"/>
    <w:rsid w:val="00B158A1"/>
    <w:rsid w:val="00B253DF"/>
    <w:rsid w:val="00B34D75"/>
    <w:rsid w:val="00B35E1B"/>
    <w:rsid w:val="00B41BFC"/>
    <w:rsid w:val="00B43D80"/>
    <w:rsid w:val="00B4602E"/>
    <w:rsid w:val="00B5754A"/>
    <w:rsid w:val="00B7001A"/>
    <w:rsid w:val="00B722C3"/>
    <w:rsid w:val="00B81829"/>
    <w:rsid w:val="00B81887"/>
    <w:rsid w:val="00B86D04"/>
    <w:rsid w:val="00B91EFC"/>
    <w:rsid w:val="00B95AB8"/>
    <w:rsid w:val="00BA1B7D"/>
    <w:rsid w:val="00BA3032"/>
    <w:rsid w:val="00BA7D2C"/>
    <w:rsid w:val="00BB18F5"/>
    <w:rsid w:val="00BB25DD"/>
    <w:rsid w:val="00BD588D"/>
    <w:rsid w:val="00BD6303"/>
    <w:rsid w:val="00BD71F9"/>
    <w:rsid w:val="00BE3792"/>
    <w:rsid w:val="00BE7397"/>
    <w:rsid w:val="00BE7C29"/>
    <w:rsid w:val="00BF2FB8"/>
    <w:rsid w:val="00BF7F59"/>
    <w:rsid w:val="00C03C11"/>
    <w:rsid w:val="00C065B9"/>
    <w:rsid w:val="00C12FDC"/>
    <w:rsid w:val="00C269E5"/>
    <w:rsid w:val="00C27E53"/>
    <w:rsid w:val="00C302D7"/>
    <w:rsid w:val="00C32066"/>
    <w:rsid w:val="00C322DB"/>
    <w:rsid w:val="00C4503B"/>
    <w:rsid w:val="00C46778"/>
    <w:rsid w:val="00C62BA2"/>
    <w:rsid w:val="00C648D9"/>
    <w:rsid w:val="00C671B1"/>
    <w:rsid w:val="00C72628"/>
    <w:rsid w:val="00C76403"/>
    <w:rsid w:val="00C8454E"/>
    <w:rsid w:val="00C96F02"/>
    <w:rsid w:val="00CA3D40"/>
    <w:rsid w:val="00CC6E8B"/>
    <w:rsid w:val="00CD5057"/>
    <w:rsid w:val="00CF1A95"/>
    <w:rsid w:val="00CF2BAA"/>
    <w:rsid w:val="00CF4B9A"/>
    <w:rsid w:val="00CF650A"/>
    <w:rsid w:val="00D1017B"/>
    <w:rsid w:val="00D103FA"/>
    <w:rsid w:val="00D14BD5"/>
    <w:rsid w:val="00D35CED"/>
    <w:rsid w:val="00D40925"/>
    <w:rsid w:val="00D4206A"/>
    <w:rsid w:val="00D43D94"/>
    <w:rsid w:val="00D538B7"/>
    <w:rsid w:val="00D53C72"/>
    <w:rsid w:val="00D76B7B"/>
    <w:rsid w:val="00D8127F"/>
    <w:rsid w:val="00D84359"/>
    <w:rsid w:val="00D87001"/>
    <w:rsid w:val="00D9299D"/>
    <w:rsid w:val="00D94FCB"/>
    <w:rsid w:val="00DA0E0B"/>
    <w:rsid w:val="00DB70F6"/>
    <w:rsid w:val="00DB74C3"/>
    <w:rsid w:val="00DC5631"/>
    <w:rsid w:val="00DD310C"/>
    <w:rsid w:val="00DE6D37"/>
    <w:rsid w:val="00DF4D5D"/>
    <w:rsid w:val="00E00EDD"/>
    <w:rsid w:val="00E021EE"/>
    <w:rsid w:val="00E105EC"/>
    <w:rsid w:val="00E14C2A"/>
    <w:rsid w:val="00E173BD"/>
    <w:rsid w:val="00E20FDB"/>
    <w:rsid w:val="00E22F10"/>
    <w:rsid w:val="00E24F0A"/>
    <w:rsid w:val="00E26BC1"/>
    <w:rsid w:val="00E463DE"/>
    <w:rsid w:val="00E53193"/>
    <w:rsid w:val="00E574FD"/>
    <w:rsid w:val="00E605E6"/>
    <w:rsid w:val="00E61065"/>
    <w:rsid w:val="00E64748"/>
    <w:rsid w:val="00E763B3"/>
    <w:rsid w:val="00E76C2C"/>
    <w:rsid w:val="00E824DA"/>
    <w:rsid w:val="00E83AA4"/>
    <w:rsid w:val="00E858EF"/>
    <w:rsid w:val="00E942D8"/>
    <w:rsid w:val="00EB2261"/>
    <w:rsid w:val="00EB7A35"/>
    <w:rsid w:val="00ED0604"/>
    <w:rsid w:val="00ED12B1"/>
    <w:rsid w:val="00EE3924"/>
    <w:rsid w:val="00EE6ED2"/>
    <w:rsid w:val="00EF1428"/>
    <w:rsid w:val="00EF1C16"/>
    <w:rsid w:val="00EF3BD2"/>
    <w:rsid w:val="00EF466A"/>
    <w:rsid w:val="00EF468D"/>
    <w:rsid w:val="00EF49F0"/>
    <w:rsid w:val="00F10363"/>
    <w:rsid w:val="00F12531"/>
    <w:rsid w:val="00F14698"/>
    <w:rsid w:val="00F17707"/>
    <w:rsid w:val="00F23B5A"/>
    <w:rsid w:val="00F25B29"/>
    <w:rsid w:val="00F310E3"/>
    <w:rsid w:val="00F4272D"/>
    <w:rsid w:val="00F44290"/>
    <w:rsid w:val="00F4521E"/>
    <w:rsid w:val="00F52FAF"/>
    <w:rsid w:val="00F54781"/>
    <w:rsid w:val="00F628B5"/>
    <w:rsid w:val="00F6455A"/>
    <w:rsid w:val="00F74CA8"/>
    <w:rsid w:val="00F872E8"/>
    <w:rsid w:val="00F876A7"/>
    <w:rsid w:val="00F90F2D"/>
    <w:rsid w:val="00F932F6"/>
    <w:rsid w:val="00F97B45"/>
    <w:rsid w:val="00FA1630"/>
    <w:rsid w:val="00FA6541"/>
    <w:rsid w:val="00FB7B75"/>
    <w:rsid w:val="00FC4F8E"/>
    <w:rsid w:val="00FD1756"/>
    <w:rsid w:val="00FE040D"/>
    <w:rsid w:val="00FE36A6"/>
    <w:rsid w:val="00FE3BAE"/>
    <w:rsid w:val="00FE3EDD"/>
    <w:rsid w:val="00FE6896"/>
    <w:rsid w:val="00FF6A1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9D2C0"/>
  <w15:chartTrackingRefBased/>
  <w15:docId w15:val="{98D2AD01-3DA8-4072-B66F-F34C7789C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CA2"/>
    <w:pPr>
      <w:spacing w:after="240" w:line="240" w:lineRule="auto"/>
    </w:pPr>
    <w:rPr>
      <w:rFonts w:ascii="Arial" w:hAnsi="Arial"/>
      <w:sz w:val="20"/>
      <w:lang w:val="en-GB"/>
    </w:rPr>
  </w:style>
  <w:style w:type="paragraph" w:styleId="Heading1">
    <w:name w:val="heading 1"/>
    <w:basedOn w:val="HouseStyleBase"/>
    <w:next w:val="Heading2A"/>
    <w:link w:val="Heading1Char"/>
    <w:qFormat/>
    <w:rsid w:val="00E574FD"/>
    <w:pPr>
      <w:keepNext/>
      <w:numPr>
        <w:numId w:val="7"/>
      </w:numPr>
      <w:spacing w:before="360"/>
      <w:outlineLvl w:val="0"/>
    </w:pPr>
    <w:rPr>
      <w:b/>
      <w:sz w:val="24"/>
    </w:rPr>
  </w:style>
  <w:style w:type="paragraph" w:styleId="Heading2">
    <w:name w:val="heading 2"/>
    <w:basedOn w:val="HouseStyleBase"/>
    <w:link w:val="Heading2Char"/>
    <w:qFormat/>
    <w:rsid w:val="00E574FD"/>
    <w:pPr>
      <w:numPr>
        <w:ilvl w:val="1"/>
        <w:numId w:val="7"/>
      </w:numPr>
      <w:outlineLvl w:val="1"/>
    </w:pPr>
  </w:style>
  <w:style w:type="paragraph" w:styleId="Heading3">
    <w:name w:val="heading 3"/>
    <w:basedOn w:val="HouseStyleBase"/>
    <w:link w:val="Heading3Char"/>
    <w:qFormat/>
    <w:rsid w:val="00E574FD"/>
    <w:pPr>
      <w:numPr>
        <w:ilvl w:val="2"/>
        <w:numId w:val="7"/>
      </w:numPr>
      <w:outlineLvl w:val="2"/>
    </w:pPr>
  </w:style>
  <w:style w:type="paragraph" w:styleId="Heading4">
    <w:name w:val="heading 4"/>
    <w:basedOn w:val="HouseStyleBase"/>
    <w:link w:val="Heading4Char"/>
    <w:qFormat/>
    <w:rsid w:val="00E574FD"/>
    <w:pPr>
      <w:numPr>
        <w:ilvl w:val="3"/>
        <w:numId w:val="7"/>
      </w:numPr>
      <w:outlineLvl w:val="3"/>
    </w:pPr>
  </w:style>
  <w:style w:type="paragraph" w:styleId="Heading5">
    <w:name w:val="heading 5"/>
    <w:basedOn w:val="HouseStyleBase"/>
    <w:link w:val="Heading5Char"/>
    <w:qFormat/>
    <w:rsid w:val="00E574FD"/>
    <w:pPr>
      <w:numPr>
        <w:ilvl w:val="4"/>
        <w:numId w:val="7"/>
      </w:numPr>
      <w:outlineLvl w:val="4"/>
    </w:pPr>
  </w:style>
  <w:style w:type="paragraph" w:styleId="Heading6">
    <w:name w:val="heading 6"/>
    <w:basedOn w:val="HouseStyleBase"/>
    <w:link w:val="Heading6Char"/>
    <w:qFormat/>
    <w:rsid w:val="00E574FD"/>
    <w:pPr>
      <w:numPr>
        <w:ilvl w:val="5"/>
        <w:numId w:val="7"/>
      </w:numPr>
      <w:outlineLvl w:val="5"/>
    </w:pPr>
  </w:style>
  <w:style w:type="paragraph" w:styleId="Heading7">
    <w:name w:val="heading 7"/>
    <w:basedOn w:val="HouseStyleBase"/>
    <w:link w:val="Heading7Char"/>
    <w:qFormat/>
    <w:rsid w:val="00E574FD"/>
    <w:pPr>
      <w:numPr>
        <w:ilvl w:val="6"/>
        <w:numId w:val="7"/>
      </w:numPr>
      <w:outlineLvl w:val="6"/>
    </w:pPr>
  </w:style>
  <w:style w:type="paragraph" w:styleId="Heading8">
    <w:name w:val="heading 8"/>
    <w:basedOn w:val="Normal"/>
    <w:next w:val="Normal"/>
    <w:link w:val="Heading8Char"/>
    <w:uiPriority w:val="9"/>
    <w:semiHidden/>
    <w:unhideWhenUsed/>
    <w:rsid w:val="009352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52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Head">
    <w:name w:val="AppHead"/>
    <w:basedOn w:val="HouseStyleBase"/>
    <w:next w:val="AppPart"/>
    <w:qFormat/>
    <w:rsid w:val="00E574FD"/>
    <w:pPr>
      <w:keepNext/>
      <w:numPr>
        <w:numId w:val="4"/>
      </w:numPr>
      <w:outlineLvl w:val="0"/>
    </w:pPr>
    <w:rPr>
      <w:sz w:val="28"/>
    </w:rPr>
  </w:style>
  <w:style w:type="paragraph" w:customStyle="1" w:styleId="AppPart">
    <w:name w:val="AppPart"/>
    <w:basedOn w:val="HouseStyleBase"/>
    <w:next w:val="MarginText"/>
    <w:qFormat/>
    <w:rsid w:val="00E574FD"/>
    <w:pPr>
      <w:keepNext/>
      <w:numPr>
        <w:ilvl w:val="1"/>
        <w:numId w:val="4"/>
      </w:numPr>
      <w:outlineLvl w:val="1"/>
    </w:pPr>
    <w:rPr>
      <w:sz w:val="24"/>
    </w:rPr>
  </w:style>
  <w:style w:type="paragraph" w:styleId="BodyTextIndent">
    <w:name w:val="Body Text Indent"/>
    <w:basedOn w:val="HouseStyleBase"/>
    <w:link w:val="BodyTextIndentChar"/>
    <w:uiPriority w:val="99"/>
    <w:qFormat/>
    <w:rsid w:val="00E574FD"/>
    <w:pPr>
      <w:numPr>
        <w:numId w:val="5"/>
      </w:numPr>
    </w:pPr>
  </w:style>
  <w:style w:type="character" w:customStyle="1" w:styleId="BodyTextIndentChar">
    <w:name w:val="Body Text Indent Char"/>
    <w:link w:val="BodyTextIndent"/>
    <w:rsid w:val="00E574FD"/>
    <w:rPr>
      <w:rFonts w:ascii="Arial" w:eastAsia="STZhongsong" w:hAnsi="Arial" w:cs="Times New Roman"/>
      <w:sz w:val="20"/>
      <w:szCs w:val="20"/>
      <w:lang w:val="en-GB" w:eastAsia="zh-CN"/>
    </w:rPr>
  </w:style>
  <w:style w:type="paragraph" w:styleId="BodyTextIndent2">
    <w:name w:val="Body Text Indent 2"/>
    <w:basedOn w:val="HouseStyleBase"/>
    <w:link w:val="BodyTextIndent2Char"/>
    <w:uiPriority w:val="99"/>
    <w:qFormat/>
    <w:rsid w:val="00E574FD"/>
    <w:pPr>
      <w:numPr>
        <w:ilvl w:val="1"/>
        <w:numId w:val="5"/>
      </w:numPr>
    </w:pPr>
  </w:style>
  <w:style w:type="character" w:customStyle="1" w:styleId="BodyTextIndent2Char">
    <w:name w:val="Body Text Indent 2 Char"/>
    <w:basedOn w:val="DefaultParagraphFont"/>
    <w:link w:val="BodyTextIndent2"/>
    <w:rsid w:val="00CD5057"/>
    <w:rPr>
      <w:rFonts w:ascii="Arial" w:eastAsia="STZhongsong" w:hAnsi="Arial" w:cs="Times New Roman"/>
      <w:sz w:val="20"/>
      <w:szCs w:val="20"/>
      <w:lang w:val="en-GB" w:eastAsia="zh-CN"/>
    </w:rPr>
  </w:style>
  <w:style w:type="paragraph" w:styleId="BodyTextIndent3">
    <w:name w:val="Body Text Indent 3"/>
    <w:basedOn w:val="HouseStyleBase"/>
    <w:link w:val="BodyTextIndent3Char"/>
    <w:qFormat/>
    <w:rsid w:val="00E574FD"/>
    <w:pPr>
      <w:ind w:left="1440"/>
    </w:pPr>
  </w:style>
  <w:style w:type="character" w:customStyle="1" w:styleId="BodyTextIndent3Char">
    <w:name w:val="Body Text Indent 3 Char"/>
    <w:basedOn w:val="DefaultParagraphFont"/>
    <w:link w:val="BodyTextIndent3"/>
    <w:rsid w:val="00CD5057"/>
    <w:rPr>
      <w:rFonts w:ascii="Arial" w:eastAsia="STZhongsong" w:hAnsi="Arial" w:cs="Times New Roman"/>
      <w:sz w:val="20"/>
      <w:szCs w:val="20"/>
      <w:lang w:val="en-GB" w:eastAsia="zh-CN"/>
    </w:rPr>
  </w:style>
  <w:style w:type="paragraph" w:customStyle="1" w:styleId="BodyTextIndent4">
    <w:name w:val="Body Text Indent 4"/>
    <w:basedOn w:val="HouseStyleBase"/>
    <w:qFormat/>
    <w:rsid w:val="00E574FD"/>
    <w:pPr>
      <w:ind w:left="2160"/>
    </w:pPr>
  </w:style>
  <w:style w:type="paragraph" w:customStyle="1" w:styleId="BodyTextIndent5">
    <w:name w:val="Body Text Indent 5"/>
    <w:basedOn w:val="HouseStyleBase"/>
    <w:qFormat/>
    <w:rsid w:val="00E574FD"/>
    <w:pPr>
      <w:ind w:left="2880"/>
    </w:pPr>
  </w:style>
  <w:style w:type="paragraph" w:customStyle="1" w:styleId="BodyTextIndent6">
    <w:name w:val="Body Text Indent 6"/>
    <w:basedOn w:val="HouseStyleBase"/>
    <w:link w:val="BodyTextIndent6Char"/>
    <w:qFormat/>
    <w:rsid w:val="00E574FD"/>
    <w:pPr>
      <w:ind w:left="3600"/>
    </w:pPr>
  </w:style>
  <w:style w:type="paragraph" w:customStyle="1" w:styleId="BodyTextIndent7">
    <w:name w:val="Body Text Indent 7"/>
    <w:basedOn w:val="HouseStyleBase"/>
    <w:qFormat/>
    <w:rsid w:val="00E574FD"/>
    <w:pPr>
      <w:ind w:left="4320"/>
    </w:pPr>
  </w:style>
  <w:style w:type="paragraph" w:customStyle="1" w:styleId="DefinitionNumbering1">
    <w:name w:val="Definition Numbering 1"/>
    <w:basedOn w:val="HouseStyleBase"/>
    <w:qFormat/>
    <w:rsid w:val="00E574FD"/>
    <w:pPr>
      <w:numPr>
        <w:ilvl w:val="2"/>
        <w:numId w:val="5"/>
      </w:numPr>
      <w:outlineLvl w:val="0"/>
    </w:pPr>
  </w:style>
  <w:style w:type="paragraph" w:customStyle="1" w:styleId="DefinitionNumbering2">
    <w:name w:val="Definition Numbering 2"/>
    <w:basedOn w:val="HouseStyleBase"/>
    <w:qFormat/>
    <w:rsid w:val="00E574FD"/>
    <w:pPr>
      <w:numPr>
        <w:ilvl w:val="3"/>
        <w:numId w:val="5"/>
      </w:numPr>
      <w:outlineLvl w:val="1"/>
    </w:pPr>
  </w:style>
  <w:style w:type="paragraph" w:customStyle="1" w:styleId="DefinitionNumbering3">
    <w:name w:val="Definition Numbering 3"/>
    <w:basedOn w:val="HouseStyleBase"/>
    <w:qFormat/>
    <w:rsid w:val="00E574FD"/>
    <w:pPr>
      <w:numPr>
        <w:ilvl w:val="4"/>
        <w:numId w:val="5"/>
      </w:numPr>
      <w:outlineLvl w:val="2"/>
    </w:pPr>
  </w:style>
  <w:style w:type="character" w:styleId="EndnoteReference">
    <w:name w:val="end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link w:val="EndnoteTextChar"/>
    <w:semiHidden/>
    <w:rsid w:val="00E574FD"/>
    <w:pPr>
      <w:ind w:left="720" w:hanging="720"/>
    </w:pPr>
    <w:rPr>
      <w:sz w:val="16"/>
    </w:rPr>
  </w:style>
  <w:style w:type="character" w:customStyle="1" w:styleId="EndnoteTextChar">
    <w:name w:val="Endnote Text Char"/>
    <w:basedOn w:val="DefaultParagraphFont"/>
    <w:link w:val="EndnoteText"/>
    <w:semiHidden/>
    <w:rsid w:val="00CD5057"/>
    <w:rPr>
      <w:rFonts w:ascii="Arial" w:eastAsia="STZhongsong" w:hAnsi="Arial" w:cs="Times New Roman"/>
      <w:sz w:val="16"/>
      <w:szCs w:val="20"/>
      <w:lang w:val="en-GB" w:eastAsia="zh-CN"/>
    </w:rPr>
  </w:style>
  <w:style w:type="paragraph" w:styleId="Footer">
    <w:name w:val="footer"/>
    <w:basedOn w:val="Normal"/>
    <w:link w:val="FooterChar"/>
    <w:rsid w:val="00E574FD"/>
    <w:pPr>
      <w:tabs>
        <w:tab w:val="center" w:pos="4153"/>
        <w:tab w:val="right" w:pos="8306"/>
      </w:tabs>
      <w:overflowPunct w:val="0"/>
      <w:autoSpaceDE w:val="0"/>
      <w:autoSpaceDN w:val="0"/>
      <w:adjustRightInd w:val="0"/>
      <w:spacing w:after="0"/>
      <w:jc w:val="both"/>
      <w:textAlignment w:val="baseline"/>
    </w:pPr>
    <w:rPr>
      <w:rFonts w:eastAsia="Times New Roman" w:cs="Times New Roman"/>
      <w:sz w:val="16"/>
      <w:szCs w:val="20"/>
    </w:rPr>
  </w:style>
  <w:style w:type="character" w:customStyle="1" w:styleId="FooterChar">
    <w:name w:val="Footer Char"/>
    <w:basedOn w:val="DefaultParagraphFont"/>
    <w:link w:val="Footer"/>
    <w:rsid w:val="004A6B13"/>
    <w:rPr>
      <w:rFonts w:ascii="Arial" w:eastAsia="Times New Roman" w:hAnsi="Arial" w:cs="Times New Roman"/>
      <w:sz w:val="16"/>
      <w:szCs w:val="20"/>
      <w:lang w:val="en-GB"/>
    </w:rPr>
  </w:style>
  <w:style w:type="character" w:styleId="FootnoteReference">
    <w:name w:val="footnote reference"/>
    <w:semiHidden/>
    <w:rsid w:val="00E574FD"/>
    <w:rPr>
      <w:rFonts w:ascii="Arial" w:eastAsia="STZhongsong" w:hAnsi="Arial" w:cs="Times New Roman"/>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link w:val="FootnoteTextChar"/>
    <w:semiHidden/>
    <w:rsid w:val="00E574FD"/>
    <w:pPr>
      <w:spacing w:after="60"/>
      <w:ind w:left="720" w:hanging="720"/>
    </w:pPr>
    <w:rPr>
      <w:sz w:val="14"/>
    </w:rPr>
  </w:style>
  <w:style w:type="character" w:customStyle="1" w:styleId="FootnoteTextChar">
    <w:name w:val="Footnote Text Char"/>
    <w:basedOn w:val="DefaultParagraphFont"/>
    <w:link w:val="FootnoteText"/>
    <w:semiHidden/>
    <w:rsid w:val="00CD5057"/>
    <w:rPr>
      <w:rFonts w:ascii="Arial" w:eastAsia="STZhongsong" w:hAnsi="Arial" w:cs="Times New Roman"/>
      <w:sz w:val="14"/>
      <w:szCs w:val="20"/>
      <w:lang w:val="en-GB" w:eastAsia="zh-CN"/>
    </w:rPr>
  </w:style>
  <w:style w:type="paragraph" w:customStyle="1" w:styleId="Heading">
    <w:name w:val="Heading"/>
    <w:basedOn w:val="HouseStyleBaseCentred"/>
    <w:next w:val="MarginText"/>
    <w:qFormat/>
    <w:rsid w:val="00E574FD"/>
    <w:pPr>
      <w:keepNext/>
      <w:spacing w:before="360" w:after="360"/>
    </w:pPr>
    <w:rPr>
      <w:rFonts w:ascii="Cambria" w:hAnsi="Cambria"/>
      <w:sz w:val="44"/>
    </w:rPr>
  </w:style>
  <w:style w:type="character" w:customStyle="1" w:styleId="Heading1Char">
    <w:name w:val="Heading 1 Char"/>
    <w:basedOn w:val="DefaultParagraphFont"/>
    <w:link w:val="Heading1"/>
    <w:rsid w:val="00CD5057"/>
    <w:rPr>
      <w:rFonts w:ascii="Arial" w:eastAsia="STZhongsong" w:hAnsi="Arial" w:cs="Times New Roman"/>
      <w:b/>
      <w:sz w:val="24"/>
      <w:szCs w:val="20"/>
      <w:lang w:val="en-GB" w:eastAsia="zh-CN"/>
    </w:rPr>
  </w:style>
  <w:style w:type="character" w:customStyle="1" w:styleId="Heading2Char">
    <w:name w:val="Heading 2 Char"/>
    <w:basedOn w:val="DefaultParagraphFont"/>
    <w:link w:val="Heading2"/>
    <w:rsid w:val="00CD5057"/>
    <w:rPr>
      <w:rFonts w:ascii="Arial" w:eastAsia="STZhongsong" w:hAnsi="Arial" w:cs="Times New Roman"/>
      <w:sz w:val="20"/>
      <w:szCs w:val="20"/>
      <w:lang w:val="en-GB" w:eastAsia="zh-CN"/>
    </w:rPr>
  </w:style>
  <w:style w:type="character" w:customStyle="1" w:styleId="Heading3Char">
    <w:name w:val="Heading 3 Char"/>
    <w:basedOn w:val="DefaultParagraphFont"/>
    <w:link w:val="Heading3"/>
    <w:rsid w:val="00CD5057"/>
    <w:rPr>
      <w:rFonts w:ascii="Arial" w:eastAsia="STZhongsong" w:hAnsi="Arial" w:cs="Times New Roman"/>
      <w:sz w:val="20"/>
      <w:szCs w:val="20"/>
      <w:lang w:val="en-GB" w:eastAsia="zh-CN"/>
    </w:rPr>
  </w:style>
  <w:style w:type="character" w:customStyle="1" w:styleId="Heading4Char">
    <w:name w:val="Heading 4 Char"/>
    <w:basedOn w:val="DefaultParagraphFont"/>
    <w:link w:val="Heading4"/>
    <w:rsid w:val="00CD5057"/>
    <w:rPr>
      <w:rFonts w:ascii="Arial" w:eastAsia="STZhongsong" w:hAnsi="Arial" w:cs="Times New Roman"/>
      <w:sz w:val="20"/>
      <w:szCs w:val="20"/>
      <w:lang w:val="en-GB" w:eastAsia="zh-CN"/>
    </w:rPr>
  </w:style>
  <w:style w:type="character" w:customStyle="1" w:styleId="Heading5Char">
    <w:name w:val="Heading 5 Char"/>
    <w:basedOn w:val="DefaultParagraphFont"/>
    <w:link w:val="Heading5"/>
    <w:rsid w:val="00CD5057"/>
    <w:rPr>
      <w:rFonts w:ascii="Arial" w:eastAsia="STZhongsong" w:hAnsi="Arial" w:cs="Times New Roman"/>
      <w:sz w:val="20"/>
      <w:szCs w:val="20"/>
      <w:lang w:val="en-GB" w:eastAsia="zh-CN"/>
    </w:rPr>
  </w:style>
  <w:style w:type="character" w:customStyle="1" w:styleId="Heading6Char">
    <w:name w:val="Heading 6 Char"/>
    <w:basedOn w:val="DefaultParagraphFont"/>
    <w:link w:val="Heading6"/>
    <w:rsid w:val="00CD5057"/>
    <w:rPr>
      <w:rFonts w:ascii="Arial" w:eastAsia="STZhongsong" w:hAnsi="Arial" w:cs="Times New Roman"/>
      <w:sz w:val="20"/>
      <w:szCs w:val="20"/>
      <w:lang w:val="en-GB" w:eastAsia="zh-CN"/>
    </w:rPr>
  </w:style>
  <w:style w:type="character" w:customStyle="1" w:styleId="Heading7Char">
    <w:name w:val="Heading 7 Char"/>
    <w:basedOn w:val="DefaultParagraphFont"/>
    <w:link w:val="Heading7"/>
    <w:rsid w:val="00CD5057"/>
    <w:rPr>
      <w:rFonts w:ascii="Arial" w:eastAsia="STZhongsong" w:hAnsi="Arial" w:cs="Times New Roman"/>
      <w:sz w:val="20"/>
      <w:szCs w:val="20"/>
      <w:lang w:val="en-GB" w:eastAsia="zh-CN"/>
    </w:rPr>
  </w:style>
  <w:style w:type="paragraph" w:customStyle="1" w:styleId="HouseStyleBase">
    <w:name w:val="House Style Base"/>
    <w:link w:val="HouseStyleBaseChar"/>
    <w:rsid w:val="00CD5057"/>
    <w:pPr>
      <w:adjustRightInd w:val="0"/>
      <w:spacing w:after="240" w:line="240" w:lineRule="auto"/>
    </w:pPr>
    <w:rPr>
      <w:rFonts w:ascii="Arial" w:eastAsia="STZhongsong" w:hAnsi="Arial" w:cs="Times New Roman"/>
      <w:sz w:val="20"/>
      <w:szCs w:val="20"/>
      <w:lang w:val="en-GB" w:eastAsia="zh-CN"/>
    </w:rPr>
  </w:style>
  <w:style w:type="character" w:customStyle="1" w:styleId="HouseStyleBaseChar">
    <w:name w:val="House Style Base Char"/>
    <w:link w:val="HouseStyleBase"/>
    <w:rsid w:val="00CD5057"/>
    <w:rPr>
      <w:rFonts w:ascii="Arial" w:eastAsia="STZhongsong" w:hAnsi="Arial" w:cs="Times New Roman"/>
      <w:sz w:val="20"/>
      <w:szCs w:val="20"/>
      <w:lang w:val="en-GB" w:eastAsia="zh-CN"/>
    </w:rPr>
  </w:style>
  <w:style w:type="paragraph" w:customStyle="1" w:styleId="HouseStyleBaseCentred">
    <w:name w:val="House Style Base Centred"/>
    <w:rsid w:val="00CD5057"/>
    <w:pPr>
      <w:adjustRightInd w:val="0"/>
      <w:spacing w:after="240" w:line="240" w:lineRule="auto"/>
    </w:pPr>
    <w:rPr>
      <w:rFonts w:ascii="Arial" w:eastAsia="STZhongsong" w:hAnsi="Arial" w:cs="Times New Roman"/>
      <w:sz w:val="20"/>
      <w:szCs w:val="20"/>
      <w:lang w:val="en-GB" w:eastAsia="zh-CN"/>
    </w:rPr>
  </w:style>
  <w:style w:type="paragraph" w:customStyle="1" w:styleId="ListBullet1">
    <w:name w:val="List Bullet 1"/>
    <w:basedOn w:val="HouseStyleBase"/>
    <w:rsid w:val="00E574FD"/>
    <w:pPr>
      <w:numPr>
        <w:numId w:val="8"/>
      </w:numPr>
    </w:pPr>
  </w:style>
  <w:style w:type="paragraph" w:styleId="ListBullet2">
    <w:name w:val="List Bullet 2"/>
    <w:basedOn w:val="HouseStyleBase"/>
    <w:rsid w:val="00E574FD"/>
    <w:pPr>
      <w:numPr>
        <w:ilvl w:val="1"/>
        <w:numId w:val="8"/>
      </w:numPr>
    </w:pPr>
  </w:style>
  <w:style w:type="paragraph" w:styleId="ListBullet3">
    <w:name w:val="List Bullet 3"/>
    <w:basedOn w:val="HouseStyleBase"/>
    <w:rsid w:val="00E574FD"/>
    <w:pPr>
      <w:numPr>
        <w:ilvl w:val="2"/>
        <w:numId w:val="8"/>
      </w:numPr>
    </w:pPr>
  </w:style>
  <w:style w:type="paragraph" w:styleId="ListBullet4">
    <w:name w:val="List Bullet 4"/>
    <w:basedOn w:val="HouseStyleBase"/>
    <w:rsid w:val="00E574FD"/>
    <w:pPr>
      <w:numPr>
        <w:ilvl w:val="3"/>
        <w:numId w:val="8"/>
      </w:numPr>
    </w:pPr>
  </w:style>
  <w:style w:type="paragraph" w:styleId="ListBullet5">
    <w:name w:val="List Bullet 5"/>
    <w:basedOn w:val="HouseStyleBase"/>
    <w:rsid w:val="00E574FD"/>
    <w:pPr>
      <w:numPr>
        <w:ilvl w:val="4"/>
        <w:numId w:val="8"/>
      </w:numPr>
    </w:pPr>
  </w:style>
  <w:style w:type="paragraph" w:customStyle="1" w:styleId="ListBullet6">
    <w:name w:val="List Bullet 6"/>
    <w:basedOn w:val="HouseStyleBase"/>
    <w:rsid w:val="00E574FD"/>
    <w:pPr>
      <w:numPr>
        <w:ilvl w:val="5"/>
        <w:numId w:val="8"/>
      </w:numPr>
    </w:pPr>
  </w:style>
  <w:style w:type="paragraph" w:customStyle="1" w:styleId="ListBullet7">
    <w:name w:val="List Bullet 7"/>
    <w:basedOn w:val="HouseStyleBase"/>
    <w:rsid w:val="00E574FD"/>
    <w:pPr>
      <w:numPr>
        <w:ilvl w:val="6"/>
        <w:numId w:val="8"/>
      </w:numPr>
    </w:pPr>
  </w:style>
  <w:style w:type="paragraph" w:customStyle="1" w:styleId="MarginText">
    <w:name w:val="Margin Text"/>
    <w:basedOn w:val="HouseStyleBase"/>
    <w:link w:val="MarginTextChar"/>
    <w:qFormat/>
    <w:rsid w:val="00E574FD"/>
  </w:style>
  <w:style w:type="character" w:customStyle="1" w:styleId="MarginTextChar">
    <w:name w:val="Margin Text Char"/>
    <w:basedOn w:val="HouseStyleBaseChar"/>
    <w:link w:val="MarginText"/>
    <w:rsid w:val="00E574FD"/>
    <w:rPr>
      <w:rFonts w:ascii="Arial" w:eastAsia="STZhongsong" w:hAnsi="Arial" w:cs="Times New Roman"/>
      <w:sz w:val="20"/>
      <w:szCs w:val="20"/>
      <w:lang w:val="en-GB" w:eastAsia="zh-CN"/>
    </w:rPr>
  </w:style>
  <w:style w:type="character" w:styleId="PageNumber">
    <w:name w:val="page number"/>
    <w:basedOn w:val="DefaultParagraphFont"/>
    <w:rsid w:val="00E574FD"/>
    <w:rPr>
      <w:rFonts w:ascii="Arial" w:hAnsi="Arial"/>
      <w:sz w:val="16"/>
      <w:lang w:val="en-GB"/>
    </w:rPr>
  </w:style>
  <w:style w:type="paragraph" w:customStyle="1" w:styleId="RecitalNumbering2">
    <w:name w:val="Recital Numbering 2"/>
    <w:basedOn w:val="HouseStyleBase"/>
    <w:qFormat/>
    <w:rsid w:val="00E574FD"/>
    <w:pPr>
      <w:numPr>
        <w:ilvl w:val="1"/>
        <w:numId w:val="9"/>
      </w:numPr>
      <w:outlineLvl w:val="1"/>
    </w:pPr>
  </w:style>
  <w:style w:type="paragraph" w:customStyle="1" w:styleId="RecitalNumbering3">
    <w:name w:val="Recital Numbering 3"/>
    <w:basedOn w:val="HouseStyleBase"/>
    <w:qFormat/>
    <w:rsid w:val="00E574FD"/>
    <w:pPr>
      <w:numPr>
        <w:ilvl w:val="2"/>
        <w:numId w:val="9"/>
      </w:numPr>
      <w:outlineLvl w:val="2"/>
    </w:pPr>
  </w:style>
  <w:style w:type="paragraph" w:customStyle="1" w:styleId="ScheduleL1">
    <w:name w:val="Schedule L1"/>
    <w:basedOn w:val="HouseStyleBase"/>
    <w:next w:val="ScheduleL2A"/>
    <w:qFormat/>
    <w:rsid w:val="00F12531"/>
    <w:pPr>
      <w:keepNext/>
      <w:numPr>
        <w:numId w:val="10"/>
      </w:numPr>
      <w:spacing w:before="360"/>
      <w:outlineLvl w:val="0"/>
    </w:pPr>
    <w:rPr>
      <w:b/>
      <w:sz w:val="24"/>
    </w:rPr>
  </w:style>
  <w:style w:type="paragraph" w:customStyle="1" w:styleId="ScheduleL2">
    <w:name w:val="Schedule L2"/>
    <w:basedOn w:val="HouseStyleBase"/>
    <w:qFormat/>
    <w:rsid w:val="00E574FD"/>
    <w:pPr>
      <w:numPr>
        <w:ilvl w:val="1"/>
        <w:numId w:val="10"/>
      </w:numPr>
      <w:outlineLvl w:val="1"/>
    </w:pPr>
  </w:style>
  <w:style w:type="paragraph" w:customStyle="1" w:styleId="ScheduleL3">
    <w:name w:val="Schedule L3"/>
    <w:basedOn w:val="HouseStyleBase"/>
    <w:qFormat/>
    <w:rsid w:val="00E574FD"/>
    <w:pPr>
      <w:numPr>
        <w:ilvl w:val="2"/>
        <w:numId w:val="10"/>
      </w:numPr>
      <w:outlineLvl w:val="2"/>
    </w:pPr>
  </w:style>
  <w:style w:type="paragraph" w:customStyle="1" w:styleId="ScheduleL4">
    <w:name w:val="Schedule L4"/>
    <w:basedOn w:val="HouseStyleBase"/>
    <w:qFormat/>
    <w:rsid w:val="00E574FD"/>
    <w:pPr>
      <w:numPr>
        <w:ilvl w:val="3"/>
        <w:numId w:val="10"/>
      </w:numPr>
      <w:outlineLvl w:val="3"/>
    </w:pPr>
  </w:style>
  <w:style w:type="paragraph" w:customStyle="1" w:styleId="ScheduleL5">
    <w:name w:val="Schedule L5"/>
    <w:basedOn w:val="HouseStyleBase"/>
    <w:qFormat/>
    <w:rsid w:val="00E574FD"/>
    <w:pPr>
      <w:numPr>
        <w:ilvl w:val="4"/>
        <w:numId w:val="10"/>
      </w:numPr>
      <w:outlineLvl w:val="4"/>
    </w:pPr>
  </w:style>
  <w:style w:type="paragraph" w:customStyle="1" w:styleId="ScheduleL6">
    <w:name w:val="Schedule L6"/>
    <w:basedOn w:val="HouseStyleBase"/>
    <w:qFormat/>
    <w:rsid w:val="00E574FD"/>
    <w:pPr>
      <w:numPr>
        <w:ilvl w:val="5"/>
        <w:numId w:val="10"/>
      </w:numPr>
      <w:outlineLvl w:val="5"/>
    </w:pPr>
  </w:style>
  <w:style w:type="paragraph" w:customStyle="1" w:styleId="ScheduleL7">
    <w:name w:val="Schedule L7"/>
    <w:basedOn w:val="HouseStyleBase"/>
    <w:qFormat/>
    <w:rsid w:val="00E574FD"/>
    <w:pPr>
      <w:numPr>
        <w:ilvl w:val="6"/>
        <w:numId w:val="10"/>
      </w:numPr>
      <w:outlineLvl w:val="6"/>
    </w:pPr>
  </w:style>
  <w:style w:type="paragraph" w:customStyle="1" w:styleId="SchHead">
    <w:name w:val="SchHead"/>
    <w:basedOn w:val="HouseStyleBase"/>
    <w:next w:val="SchPart"/>
    <w:qFormat/>
    <w:rsid w:val="00E574FD"/>
    <w:pPr>
      <w:keepNext/>
      <w:pageBreakBefore/>
      <w:numPr>
        <w:numId w:val="12"/>
      </w:numPr>
      <w:outlineLvl w:val="0"/>
    </w:pPr>
    <w:rPr>
      <w:sz w:val="28"/>
    </w:rPr>
  </w:style>
  <w:style w:type="paragraph" w:customStyle="1" w:styleId="SchPart">
    <w:name w:val="SchPart"/>
    <w:basedOn w:val="HouseStyleBase"/>
    <w:next w:val="MarginText"/>
    <w:qFormat/>
    <w:rsid w:val="00E574FD"/>
    <w:pPr>
      <w:keepNext/>
      <w:numPr>
        <w:ilvl w:val="1"/>
        <w:numId w:val="12"/>
      </w:numPr>
      <w:outlineLvl w:val="1"/>
    </w:pPr>
    <w:rPr>
      <w:sz w:val="24"/>
    </w:rPr>
  </w:style>
  <w:style w:type="paragraph" w:customStyle="1" w:styleId="SchSection">
    <w:name w:val="SchSection"/>
    <w:basedOn w:val="HouseStyleBase"/>
    <w:next w:val="MarginText"/>
    <w:qFormat/>
    <w:rsid w:val="00E574FD"/>
    <w:pPr>
      <w:keepNext/>
      <w:numPr>
        <w:ilvl w:val="2"/>
        <w:numId w:val="12"/>
      </w:numPr>
      <w:outlineLvl w:val="2"/>
    </w:pPr>
    <w:rPr>
      <w:b/>
    </w:rPr>
  </w:style>
  <w:style w:type="paragraph" w:customStyle="1" w:styleId="Table-followingparagraph">
    <w:name w:val="Table - following paragraph"/>
    <w:basedOn w:val="HouseStyleBase"/>
    <w:next w:val="MarginText"/>
    <w:qFormat/>
    <w:rsid w:val="00E574FD"/>
    <w:pPr>
      <w:spacing w:after="0"/>
    </w:pPr>
  </w:style>
  <w:style w:type="paragraph" w:customStyle="1" w:styleId="Table-Text">
    <w:name w:val="Table - Text"/>
    <w:basedOn w:val="HouseStyleBase-LeftAlign"/>
    <w:qFormat/>
    <w:rsid w:val="00BE7397"/>
    <w:pPr>
      <w:spacing w:before="120" w:after="120"/>
    </w:pPr>
  </w:style>
  <w:style w:type="paragraph" w:styleId="TOC1">
    <w:name w:val="toc 1"/>
    <w:uiPriority w:val="39"/>
    <w:rsid w:val="00C4503B"/>
    <w:pPr>
      <w:tabs>
        <w:tab w:val="right" w:leader="dot" w:pos="9029"/>
      </w:tabs>
      <w:adjustRightInd w:val="0"/>
      <w:spacing w:after="120" w:line="240" w:lineRule="auto"/>
    </w:pPr>
    <w:rPr>
      <w:rFonts w:ascii="Arial" w:eastAsia="STZhongsong" w:hAnsi="Arial" w:cs="Times New Roman"/>
      <w:caps/>
      <w:sz w:val="20"/>
      <w:szCs w:val="20"/>
      <w:lang w:val="en-GB" w:eastAsia="zh-CN"/>
    </w:rPr>
  </w:style>
  <w:style w:type="paragraph" w:styleId="TOC2">
    <w:name w:val="toc 2"/>
    <w:uiPriority w:val="39"/>
    <w:rsid w:val="00E574FD"/>
    <w:pPr>
      <w:tabs>
        <w:tab w:val="left" w:pos="720"/>
        <w:tab w:val="right" w:leader="dot" w:pos="9029"/>
      </w:tabs>
      <w:adjustRightInd w:val="0"/>
      <w:spacing w:after="120" w:line="240" w:lineRule="auto"/>
      <w:ind w:left="720" w:hanging="720"/>
    </w:pPr>
    <w:rPr>
      <w:rFonts w:ascii="Arial" w:eastAsia="STZhongsong" w:hAnsi="Arial" w:cs="Times New Roman"/>
      <w:sz w:val="20"/>
      <w:szCs w:val="20"/>
      <w:lang w:val="en-GB" w:eastAsia="zh-CN"/>
    </w:rPr>
  </w:style>
  <w:style w:type="paragraph" w:styleId="TOC8">
    <w:name w:val="toc 8"/>
    <w:rsid w:val="00E574FD"/>
    <w:pPr>
      <w:tabs>
        <w:tab w:val="right" w:leader="dot" w:pos="9029"/>
      </w:tabs>
      <w:adjustRightInd w:val="0"/>
      <w:spacing w:after="120" w:line="240" w:lineRule="auto"/>
    </w:pPr>
    <w:rPr>
      <w:rFonts w:ascii="Arial" w:eastAsia="STZhongsong" w:hAnsi="Arial" w:cs="Times New Roman"/>
      <w:caps/>
      <w:sz w:val="20"/>
      <w:szCs w:val="20"/>
      <w:lang w:val="en-GB" w:eastAsia="zh-CN"/>
    </w:rPr>
  </w:style>
  <w:style w:type="paragraph" w:styleId="TOC9">
    <w:name w:val="toc 9"/>
    <w:rsid w:val="00E574FD"/>
    <w:pPr>
      <w:tabs>
        <w:tab w:val="right" w:leader="dot" w:pos="9029"/>
      </w:tabs>
      <w:adjustRightInd w:val="0"/>
      <w:spacing w:after="120" w:line="240" w:lineRule="auto"/>
    </w:pPr>
    <w:rPr>
      <w:rFonts w:ascii="Arial" w:eastAsia="STZhongsong" w:hAnsi="Arial" w:cs="Times New Roman"/>
      <w:sz w:val="20"/>
      <w:szCs w:val="20"/>
      <w:lang w:val="en-GB" w:eastAsia="zh-CN"/>
    </w:rPr>
  </w:style>
  <w:style w:type="character" w:customStyle="1" w:styleId="BodyTextIndent6Char">
    <w:name w:val="Body Text Indent 6 Char"/>
    <w:basedOn w:val="HouseStyleBaseChar"/>
    <w:link w:val="BodyTextIndent6"/>
    <w:rsid w:val="00CD5057"/>
    <w:rPr>
      <w:rFonts w:ascii="Arial" w:eastAsia="STZhongsong" w:hAnsi="Arial" w:cs="Times New Roman"/>
      <w:sz w:val="20"/>
      <w:szCs w:val="20"/>
      <w:lang w:val="en-GB" w:eastAsia="zh-CN"/>
    </w:rPr>
  </w:style>
  <w:style w:type="paragraph" w:styleId="Header">
    <w:name w:val="header"/>
    <w:basedOn w:val="Normal"/>
    <w:link w:val="HeaderChar"/>
    <w:uiPriority w:val="99"/>
    <w:unhideWhenUsed/>
    <w:rsid w:val="00B91EFC"/>
    <w:pPr>
      <w:tabs>
        <w:tab w:val="center" w:pos="4513"/>
        <w:tab w:val="right" w:pos="9026"/>
      </w:tabs>
      <w:spacing w:after="0"/>
    </w:pPr>
  </w:style>
  <w:style w:type="character" w:customStyle="1" w:styleId="HeaderChar">
    <w:name w:val="Header Char"/>
    <w:basedOn w:val="DefaultParagraphFont"/>
    <w:link w:val="Header"/>
    <w:uiPriority w:val="99"/>
    <w:rsid w:val="00B91EFC"/>
    <w:rPr>
      <w:rFonts w:ascii="Arial" w:hAnsi="Arial"/>
      <w:sz w:val="20"/>
      <w:lang w:val="en-GB"/>
    </w:rPr>
  </w:style>
  <w:style w:type="paragraph" w:customStyle="1" w:styleId="Sectionheader-noTOC">
    <w:name w:val="Section header - no TOC"/>
    <w:basedOn w:val="HouseStyleBase"/>
    <w:next w:val="MarginText"/>
    <w:qFormat/>
    <w:rsid w:val="00934A8B"/>
    <w:pPr>
      <w:keepNext/>
    </w:pPr>
    <w:rPr>
      <w:rFonts w:ascii="Cambria" w:hAnsi="Cambria"/>
      <w:sz w:val="36"/>
    </w:rPr>
  </w:style>
  <w:style w:type="table" w:styleId="TableGrid">
    <w:name w:val="Table Grid"/>
    <w:basedOn w:val="TableNormal"/>
    <w:uiPriority w:val="59"/>
    <w:rsid w:val="00B91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
    <w:name w:val="Heading A"/>
    <w:basedOn w:val="HouseStyleBase"/>
    <w:next w:val="MarginText"/>
    <w:qFormat/>
    <w:rsid w:val="00934A8B"/>
    <w:pPr>
      <w:keepNext/>
      <w:spacing w:before="360" w:after="360"/>
    </w:pPr>
    <w:rPr>
      <w:rFonts w:ascii="Cambria" w:hAnsi="Cambria"/>
      <w:sz w:val="36"/>
    </w:rPr>
  </w:style>
  <w:style w:type="paragraph" w:styleId="Title">
    <w:name w:val="Title"/>
    <w:basedOn w:val="HouseStyleBase"/>
    <w:link w:val="TitleChar"/>
    <w:rsid w:val="00E574FD"/>
    <w:rPr>
      <w:rFonts w:ascii="Cambria" w:hAnsi="Cambria"/>
      <w:kern w:val="28"/>
      <w:sz w:val="58"/>
    </w:rPr>
  </w:style>
  <w:style w:type="character" w:customStyle="1" w:styleId="TitleChar">
    <w:name w:val="Title Char"/>
    <w:basedOn w:val="DefaultParagraphFont"/>
    <w:link w:val="Title"/>
    <w:rsid w:val="00757DFA"/>
    <w:rPr>
      <w:rFonts w:ascii="Cambria" w:eastAsia="STZhongsong" w:hAnsi="Cambria" w:cs="Times New Roman"/>
      <w:kern w:val="28"/>
      <w:sz w:val="58"/>
      <w:szCs w:val="20"/>
      <w:lang w:val="en-GB" w:eastAsia="zh-CN"/>
    </w:rPr>
  </w:style>
  <w:style w:type="paragraph" w:styleId="TOC3">
    <w:name w:val="toc 3"/>
    <w:rsid w:val="00C671B1"/>
    <w:pPr>
      <w:tabs>
        <w:tab w:val="right" w:leader="dot" w:pos="9029"/>
      </w:tabs>
      <w:spacing w:after="120"/>
      <w:ind w:left="720"/>
    </w:pPr>
    <w:rPr>
      <w:rFonts w:ascii="Arial" w:eastAsia="STZhongsong" w:hAnsi="Arial" w:cs="Times New Roman"/>
      <w:sz w:val="20"/>
      <w:szCs w:val="20"/>
      <w:lang w:val="en-GB" w:eastAsia="zh-CN"/>
    </w:rPr>
  </w:style>
  <w:style w:type="paragraph" w:customStyle="1" w:styleId="Disclaimer">
    <w:name w:val="~Disclaimer"/>
    <w:basedOn w:val="Normal"/>
    <w:uiPriority w:val="19"/>
    <w:rsid w:val="007D349D"/>
    <w:pPr>
      <w:spacing w:before="60" w:after="0"/>
    </w:pPr>
    <w:rPr>
      <w:color w:val="7D7D7D"/>
      <w:sz w:val="14"/>
      <w:szCs w:val="20"/>
    </w:rPr>
  </w:style>
  <w:style w:type="paragraph" w:styleId="BalloonText">
    <w:name w:val="Balloon Text"/>
    <w:basedOn w:val="Normal"/>
    <w:link w:val="BalloonTextChar"/>
    <w:uiPriority w:val="99"/>
    <w:semiHidden/>
    <w:unhideWhenUsed/>
    <w:rsid w:val="005A7E5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51"/>
    <w:rPr>
      <w:rFonts w:ascii="Segoe UI" w:hAnsi="Segoe UI" w:cs="Segoe UI"/>
      <w:sz w:val="18"/>
      <w:szCs w:val="18"/>
      <w:lang w:val="en-GB"/>
    </w:rPr>
  </w:style>
  <w:style w:type="character" w:styleId="Hyperlink">
    <w:name w:val="Hyperlink"/>
    <w:basedOn w:val="DefaultParagraphFont"/>
    <w:uiPriority w:val="99"/>
    <w:unhideWhenUsed/>
    <w:rsid w:val="00E574FD"/>
    <w:rPr>
      <w:color w:val="0563C1" w:themeColor="hyperlink"/>
      <w:u w:val="single"/>
      <w:lang w:val="en-GB"/>
    </w:rPr>
  </w:style>
  <w:style w:type="paragraph" w:styleId="Subtitle">
    <w:name w:val="Subtitle"/>
    <w:basedOn w:val="HouseStyleBase"/>
    <w:link w:val="SubtitleChar"/>
    <w:rsid w:val="00653A55"/>
    <w:pPr>
      <w:numPr>
        <w:ilvl w:val="1"/>
      </w:numPr>
    </w:pPr>
    <w:rPr>
      <w:rFonts w:eastAsiaTheme="minorEastAsia" w:cstheme="minorBidi"/>
      <w:color w:val="7D7D7D"/>
      <w:sz w:val="32"/>
      <w:szCs w:val="22"/>
    </w:rPr>
  </w:style>
  <w:style w:type="character" w:customStyle="1" w:styleId="SubtitleChar">
    <w:name w:val="Subtitle Char"/>
    <w:basedOn w:val="DefaultParagraphFont"/>
    <w:link w:val="Subtitle"/>
    <w:rsid w:val="00653A55"/>
    <w:rPr>
      <w:rFonts w:ascii="Arial" w:eastAsiaTheme="minorEastAsia" w:hAnsi="Arial"/>
      <w:color w:val="7D7D7D"/>
      <w:sz w:val="32"/>
      <w:lang w:val="en-GB" w:eastAsia="zh-CN"/>
    </w:rPr>
  </w:style>
  <w:style w:type="paragraph" w:customStyle="1" w:styleId="Heading2A">
    <w:name w:val="Heading 2A"/>
    <w:basedOn w:val="HouseStyleBase"/>
    <w:next w:val="Heading2"/>
    <w:link w:val="Heading2AChar"/>
    <w:qFormat/>
    <w:rsid w:val="005B28AA"/>
    <w:pPr>
      <w:keepNext/>
      <w:ind w:left="720"/>
    </w:pPr>
    <w:rPr>
      <w:b/>
    </w:rPr>
  </w:style>
  <w:style w:type="paragraph" w:customStyle="1" w:styleId="ScheduleL2A">
    <w:name w:val="Schedule L2A"/>
    <w:basedOn w:val="HouseStyleBase"/>
    <w:next w:val="ScheduleL2"/>
    <w:qFormat/>
    <w:rsid w:val="00E574FD"/>
    <w:pPr>
      <w:keepNext/>
      <w:ind w:left="720"/>
    </w:pPr>
    <w:rPr>
      <w:b/>
    </w:rPr>
  </w:style>
  <w:style w:type="paragraph" w:customStyle="1" w:styleId="SchGeneralL1">
    <w:name w:val="SchGeneral L1"/>
    <w:basedOn w:val="HouseStyleBase"/>
    <w:qFormat/>
    <w:rsid w:val="00E574FD"/>
    <w:pPr>
      <w:numPr>
        <w:numId w:val="11"/>
      </w:numPr>
    </w:pPr>
  </w:style>
  <w:style w:type="paragraph" w:customStyle="1" w:styleId="SchGeneralL2">
    <w:name w:val="SchGeneral L2"/>
    <w:basedOn w:val="HouseStyleBase"/>
    <w:qFormat/>
    <w:rsid w:val="00E574FD"/>
    <w:pPr>
      <w:numPr>
        <w:ilvl w:val="1"/>
        <w:numId w:val="11"/>
      </w:numPr>
    </w:pPr>
  </w:style>
  <w:style w:type="paragraph" w:customStyle="1" w:styleId="SchGeneralL3">
    <w:name w:val="SchGeneral L3"/>
    <w:basedOn w:val="HouseStyleBase"/>
    <w:qFormat/>
    <w:rsid w:val="00E574FD"/>
    <w:pPr>
      <w:numPr>
        <w:ilvl w:val="2"/>
        <w:numId w:val="11"/>
      </w:numPr>
    </w:pPr>
  </w:style>
  <w:style w:type="paragraph" w:customStyle="1" w:styleId="SchGeneralL4">
    <w:name w:val="SchGeneral L4"/>
    <w:basedOn w:val="HouseStyleBase"/>
    <w:qFormat/>
    <w:rsid w:val="00E574FD"/>
    <w:pPr>
      <w:numPr>
        <w:ilvl w:val="3"/>
        <w:numId w:val="11"/>
      </w:numPr>
    </w:pPr>
  </w:style>
  <w:style w:type="paragraph" w:customStyle="1" w:styleId="SchGeneralL5">
    <w:name w:val="SchGeneral L5"/>
    <w:basedOn w:val="HouseStyleBase"/>
    <w:qFormat/>
    <w:rsid w:val="00E574FD"/>
    <w:pPr>
      <w:numPr>
        <w:ilvl w:val="4"/>
        <w:numId w:val="11"/>
      </w:numPr>
    </w:pPr>
  </w:style>
  <w:style w:type="paragraph" w:styleId="CommentText">
    <w:name w:val="annotation text"/>
    <w:basedOn w:val="Normal"/>
    <w:link w:val="CommentTextChar"/>
    <w:unhideWhenUsed/>
    <w:rsid w:val="008D08F3"/>
    <w:pPr>
      <w:overflowPunct w:val="0"/>
      <w:autoSpaceDE w:val="0"/>
      <w:autoSpaceDN w:val="0"/>
      <w:adjustRightInd w:val="0"/>
      <w:textAlignment w:val="baseline"/>
    </w:pPr>
    <w:rPr>
      <w:rFonts w:eastAsia="Times New Roman" w:cs="Times New Roman"/>
      <w:szCs w:val="20"/>
    </w:rPr>
  </w:style>
  <w:style w:type="character" w:customStyle="1" w:styleId="CommentTextChar">
    <w:name w:val="Comment Text Char"/>
    <w:basedOn w:val="DefaultParagraphFont"/>
    <w:link w:val="CommentText"/>
    <w:rsid w:val="008D08F3"/>
    <w:rPr>
      <w:rFonts w:ascii="Arial" w:eastAsia="Times New Roman" w:hAnsi="Arial" w:cs="Times New Roman"/>
      <w:sz w:val="20"/>
      <w:szCs w:val="20"/>
      <w:lang w:val="en-GB"/>
    </w:rPr>
  </w:style>
  <w:style w:type="paragraph" w:customStyle="1" w:styleId="Executionclause">
    <w:name w:val="Execution clause"/>
    <w:basedOn w:val="HouseStyleBase"/>
    <w:qFormat/>
    <w:rsid w:val="00E574FD"/>
    <w:pPr>
      <w:spacing w:after="0"/>
    </w:pPr>
    <w:rPr>
      <w:rFonts w:cs="Arial"/>
    </w:rPr>
  </w:style>
  <w:style w:type="paragraph" w:customStyle="1" w:styleId="GeneralHeading2A">
    <w:name w:val="General Heading 2A"/>
    <w:basedOn w:val="HouseStyleBase"/>
    <w:next w:val="Normal"/>
    <w:semiHidden/>
    <w:qFormat/>
    <w:rsid w:val="00E574FD"/>
    <w:pPr>
      <w:keepNext/>
    </w:pPr>
    <w:rPr>
      <w:b/>
    </w:rPr>
  </w:style>
  <w:style w:type="paragraph" w:customStyle="1" w:styleId="GeneralHeadingA">
    <w:name w:val="General Heading A"/>
    <w:basedOn w:val="HouseStyleBase"/>
    <w:next w:val="GeneralHeading2A"/>
    <w:semiHidden/>
    <w:qFormat/>
    <w:rsid w:val="00E574FD"/>
    <w:pPr>
      <w:keepNext/>
      <w:spacing w:before="360"/>
    </w:pPr>
    <w:rPr>
      <w:b/>
      <w:sz w:val="24"/>
    </w:rPr>
  </w:style>
  <w:style w:type="paragraph" w:customStyle="1" w:styleId="GeneralL1">
    <w:name w:val="General L1"/>
    <w:basedOn w:val="HouseStyleBase"/>
    <w:semiHidden/>
    <w:qFormat/>
    <w:rsid w:val="00E574FD"/>
    <w:pPr>
      <w:numPr>
        <w:numId w:val="13"/>
      </w:numPr>
    </w:pPr>
  </w:style>
  <w:style w:type="paragraph" w:customStyle="1" w:styleId="GeneralL2">
    <w:name w:val="General L2"/>
    <w:basedOn w:val="HouseStyleBase"/>
    <w:semiHidden/>
    <w:qFormat/>
    <w:rsid w:val="00E574FD"/>
    <w:pPr>
      <w:numPr>
        <w:ilvl w:val="1"/>
        <w:numId w:val="13"/>
      </w:numPr>
    </w:pPr>
  </w:style>
  <w:style w:type="paragraph" w:customStyle="1" w:styleId="GeneralL3">
    <w:name w:val="General L3"/>
    <w:basedOn w:val="HouseStyleBase"/>
    <w:semiHidden/>
    <w:qFormat/>
    <w:rsid w:val="00E574FD"/>
    <w:pPr>
      <w:numPr>
        <w:ilvl w:val="2"/>
        <w:numId w:val="13"/>
      </w:numPr>
    </w:pPr>
  </w:style>
  <w:style w:type="paragraph" w:customStyle="1" w:styleId="GeneralL4">
    <w:name w:val="General L4"/>
    <w:basedOn w:val="HouseStyleBase"/>
    <w:semiHidden/>
    <w:qFormat/>
    <w:rsid w:val="00E574FD"/>
    <w:pPr>
      <w:numPr>
        <w:ilvl w:val="3"/>
        <w:numId w:val="13"/>
      </w:numPr>
    </w:pPr>
  </w:style>
  <w:style w:type="paragraph" w:customStyle="1" w:styleId="GeneralL5">
    <w:name w:val="General L5"/>
    <w:basedOn w:val="HouseStyleBase"/>
    <w:semiHidden/>
    <w:qFormat/>
    <w:rsid w:val="00E574FD"/>
    <w:pPr>
      <w:numPr>
        <w:ilvl w:val="4"/>
        <w:numId w:val="13"/>
      </w:numPr>
    </w:pPr>
  </w:style>
  <w:style w:type="paragraph" w:customStyle="1" w:styleId="RecitalNumbering1">
    <w:name w:val="Recital Numbering 1"/>
    <w:basedOn w:val="HouseStyleBase"/>
    <w:qFormat/>
    <w:rsid w:val="00E574FD"/>
    <w:pPr>
      <w:numPr>
        <w:numId w:val="9"/>
      </w:numPr>
      <w:outlineLvl w:val="0"/>
    </w:pPr>
  </w:style>
  <w:style w:type="paragraph" w:styleId="TOCHeading">
    <w:name w:val="TOC Heading"/>
    <w:basedOn w:val="Heading1"/>
    <w:next w:val="Normal"/>
    <w:uiPriority w:val="39"/>
    <w:semiHidden/>
    <w:unhideWhenUsed/>
    <w:qFormat/>
    <w:rsid w:val="00E574FD"/>
    <w:pPr>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2F5496" w:themeColor="accent1" w:themeShade="BF"/>
      <w:sz w:val="32"/>
      <w:szCs w:val="32"/>
      <w:lang w:eastAsia="en-US"/>
    </w:rPr>
  </w:style>
  <w:style w:type="character" w:customStyle="1" w:styleId="Heading2AChar">
    <w:name w:val="Heading 2A Char"/>
    <w:link w:val="Heading2A"/>
    <w:locked/>
    <w:rsid w:val="005B28AA"/>
    <w:rPr>
      <w:rFonts w:ascii="Arial" w:eastAsia="STZhongsong" w:hAnsi="Arial" w:cs="Times New Roman"/>
      <w:b/>
      <w:sz w:val="20"/>
      <w:szCs w:val="20"/>
      <w:lang w:val="en-GB" w:eastAsia="zh-CN"/>
    </w:rPr>
  </w:style>
  <w:style w:type="character" w:customStyle="1" w:styleId="bodypartyheadchar">
    <w:name w:val="_body party head char"/>
    <w:uiPriority w:val="99"/>
    <w:semiHidden/>
    <w:rsid w:val="000930B5"/>
    <w:rPr>
      <w:rFonts w:ascii="Arial" w:hAnsi="Arial"/>
      <w:b/>
      <w:i w:val="0"/>
      <w:caps w:val="0"/>
      <w:sz w:val="20"/>
      <w:szCs w:val="22"/>
      <w:lang w:val="en-GB" w:eastAsia="en-GB" w:bidi="ar-SA"/>
    </w:rPr>
  </w:style>
  <w:style w:type="paragraph" w:customStyle="1" w:styleId="MarginTextHang">
    <w:name w:val="Margin Text Hang"/>
    <w:basedOn w:val="HouseStyleBase"/>
    <w:rsid w:val="000B3CF9"/>
    <w:pPr>
      <w:overflowPunct w:val="0"/>
      <w:autoSpaceDE w:val="0"/>
      <w:autoSpaceDN w:val="0"/>
      <w:ind w:left="720" w:hanging="720"/>
      <w:textAlignment w:val="baseline"/>
    </w:pPr>
  </w:style>
  <w:style w:type="character" w:customStyle="1" w:styleId="bodystrongchar">
    <w:name w:val="_body strong char"/>
    <w:basedOn w:val="DefaultParagraphFont"/>
    <w:uiPriority w:val="99"/>
    <w:semiHidden/>
    <w:qFormat/>
    <w:rsid w:val="000B3CF9"/>
    <w:rPr>
      <w:rFonts w:ascii="Arial" w:eastAsia="SimSun" w:hAnsi="Arial"/>
      <w:b/>
      <w:sz w:val="20"/>
      <w:szCs w:val="24"/>
      <w:lang w:val="en-GB"/>
    </w:rPr>
  </w:style>
  <w:style w:type="paragraph" w:customStyle="1" w:styleId="partytable">
    <w:name w:val="_party table"/>
    <w:basedOn w:val="MarginText"/>
    <w:link w:val="partytableChar"/>
    <w:autoRedefine/>
    <w:uiPriority w:val="99"/>
    <w:semiHidden/>
    <w:qFormat/>
    <w:rsid w:val="001F7BA2"/>
    <w:pPr>
      <w:spacing w:after="0"/>
      <w:ind w:left="1438" w:hanging="1438"/>
    </w:pPr>
    <w:rPr>
      <w:bCs/>
    </w:rPr>
  </w:style>
  <w:style w:type="character" w:customStyle="1" w:styleId="partytableChar">
    <w:name w:val="_party table Char"/>
    <w:link w:val="partytable"/>
    <w:uiPriority w:val="99"/>
    <w:semiHidden/>
    <w:rsid w:val="001F7BA2"/>
    <w:rPr>
      <w:rFonts w:ascii="Arial" w:eastAsia="STZhongsong" w:hAnsi="Arial" w:cs="Times New Roman"/>
      <w:bCs/>
      <w:sz w:val="20"/>
      <w:szCs w:val="20"/>
      <w:lang w:val="en-GB" w:eastAsia="zh-CN"/>
    </w:rPr>
  </w:style>
  <w:style w:type="character" w:customStyle="1" w:styleId="footersmallstrongchar">
    <w:name w:val="_footer small strong char"/>
    <w:basedOn w:val="DefaultParagraphFont"/>
    <w:uiPriority w:val="99"/>
    <w:semiHidden/>
    <w:rsid w:val="00944EF7"/>
    <w:rPr>
      <w:rFonts w:ascii="Arial" w:hAnsi="Arial"/>
      <w:b/>
      <w:sz w:val="14"/>
      <w:szCs w:val="24"/>
      <w:lang w:val="en-GB" w:eastAsia="en-GB" w:bidi="ar-SA"/>
    </w:rPr>
  </w:style>
  <w:style w:type="paragraph" w:customStyle="1" w:styleId="body">
    <w:name w:val="_body"/>
    <w:basedOn w:val="HouseStyleBase"/>
    <w:link w:val="bodyChar"/>
    <w:uiPriority w:val="99"/>
    <w:semiHidden/>
    <w:rsid w:val="008C524C"/>
    <w:pPr>
      <w:spacing w:after="0"/>
    </w:pPr>
    <w:rPr>
      <w:rFonts w:eastAsia="Times New Roman"/>
      <w:szCs w:val="24"/>
      <w:lang w:eastAsia="en-GB"/>
    </w:rPr>
  </w:style>
  <w:style w:type="character" w:customStyle="1" w:styleId="bodyChar">
    <w:name w:val="_body Char"/>
    <w:link w:val="body"/>
    <w:uiPriority w:val="99"/>
    <w:semiHidden/>
    <w:rsid w:val="008C524C"/>
    <w:rPr>
      <w:rFonts w:ascii="Arial" w:eastAsia="Times New Roman" w:hAnsi="Arial" w:cs="Times New Roman"/>
      <w:sz w:val="20"/>
      <w:szCs w:val="24"/>
      <w:lang w:val="en-GB" w:eastAsia="en-GB"/>
    </w:rPr>
  </w:style>
  <w:style w:type="paragraph" w:customStyle="1" w:styleId="draft">
    <w:name w:val="_draft"/>
    <w:basedOn w:val="Header"/>
    <w:qFormat/>
    <w:rsid w:val="00BF2FB8"/>
    <w:rPr>
      <w:color w:val="FFFFFF" w:themeColor="background1"/>
    </w:rPr>
  </w:style>
  <w:style w:type="paragraph" w:customStyle="1" w:styleId="footerafter">
    <w:name w:val="_footer after"/>
    <w:basedOn w:val="Normal"/>
    <w:uiPriority w:val="99"/>
    <w:semiHidden/>
    <w:rsid w:val="00C4503B"/>
    <w:pPr>
      <w:tabs>
        <w:tab w:val="center" w:pos="4153"/>
        <w:tab w:val="right" w:pos="8306"/>
      </w:tabs>
      <w:spacing w:before="60" w:after="60"/>
    </w:pPr>
    <w:rPr>
      <w:rFonts w:eastAsia="SimSun" w:cs="Times New Roman"/>
      <w:sz w:val="16"/>
      <w:szCs w:val="24"/>
      <w:lang w:eastAsia="zh-CN"/>
    </w:rPr>
  </w:style>
  <w:style w:type="paragraph" w:customStyle="1" w:styleId="AUSignatures-Agreement">
    <w:name w:val="AU Signatures - Agreement"/>
    <w:basedOn w:val="Normal"/>
    <w:uiPriority w:val="99"/>
    <w:semiHidden/>
    <w:rsid w:val="004223B5"/>
    <w:pPr>
      <w:keepNext/>
      <w:spacing w:before="400" w:after="0" w:line="276" w:lineRule="auto"/>
    </w:pPr>
    <w:rPr>
      <w:rFonts w:eastAsia="Times New Roman" w:cs="Arial"/>
      <w:szCs w:val="24"/>
    </w:rPr>
  </w:style>
  <w:style w:type="paragraph" w:customStyle="1" w:styleId="AUSignatures-Deed">
    <w:name w:val="AU Signatures - Deed"/>
    <w:basedOn w:val="Normal"/>
    <w:uiPriority w:val="99"/>
    <w:semiHidden/>
    <w:rsid w:val="004223B5"/>
    <w:pPr>
      <w:keepNext/>
      <w:spacing w:before="400" w:after="0" w:line="276" w:lineRule="auto"/>
    </w:pPr>
    <w:rPr>
      <w:rFonts w:eastAsia="Times New Roman" w:cs="Arial"/>
      <w:szCs w:val="24"/>
    </w:rPr>
  </w:style>
  <w:style w:type="paragraph" w:customStyle="1" w:styleId="PartyLower">
    <w:name w:val="Party Lower"/>
    <w:basedOn w:val="HouseStyleBase"/>
    <w:link w:val="PartyLowerChar"/>
    <w:qFormat/>
    <w:rsid w:val="00CF650A"/>
    <w:pPr>
      <w:numPr>
        <w:numId w:val="14"/>
      </w:numPr>
    </w:pPr>
    <w:rPr>
      <w:b/>
    </w:rPr>
  </w:style>
  <w:style w:type="character" w:customStyle="1" w:styleId="PartyLowerChar">
    <w:name w:val="Party Lower Char"/>
    <w:basedOn w:val="HouseStyleBaseChar"/>
    <w:link w:val="PartyLower"/>
    <w:rsid w:val="00CF650A"/>
    <w:rPr>
      <w:rFonts w:ascii="Arial" w:eastAsia="STZhongsong" w:hAnsi="Arial" w:cs="Times New Roman"/>
      <w:b/>
      <w:sz w:val="20"/>
      <w:szCs w:val="20"/>
      <w:lang w:val="en-GB" w:eastAsia="zh-CN"/>
    </w:rPr>
  </w:style>
  <w:style w:type="paragraph" w:customStyle="1" w:styleId="CoverDate">
    <w:name w:val="_CoverDate"/>
    <w:basedOn w:val="Normal"/>
    <w:uiPriority w:val="99"/>
    <w:semiHidden/>
    <w:qFormat/>
    <w:rsid w:val="006B75E2"/>
    <w:pPr>
      <w:framePr w:hSpace="180" w:wrap="around" w:vAnchor="page" w:hAnchor="margin" w:xAlign="right" w:y="5113"/>
      <w:tabs>
        <w:tab w:val="left" w:pos="4320"/>
      </w:tabs>
      <w:spacing w:before="360"/>
    </w:pPr>
    <w:rPr>
      <w:rFonts w:cs="Arial"/>
      <w:color w:val="7D7D7D"/>
      <w:sz w:val="32"/>
      <w:szCs w:val="20"/>
    </w:rPr>
  </w:style>
  <w:style w:type="paragraph" w:customStyle="1" w:styleId="CoverParties">
    <w:name w:val="_CoverParties"/>
    <w:basedOn w:val="Normal"/>
    <w:uiPriority w:val="99"/>
    <w:semiHidden/>
    <w:qFormat/>
    <w:rsid w:val="006B75E2"/>
    <w:pPr>
      <w:framePr w:hSpace="180" w:wrap="around" w:vAnchor="page" w:hAnchor="margin" w:xAlign="right" w:y="5113"/>
      <w:spacing w:after="0"/>
    </w:pPr>
    <w:rPr>
      <w:rFonts w:cs="Arial"/>
      <w:color w:val="7D7D7D"/>
      <w:sz w:val="32"/>
      <w:szCs w:val="20"/>
    </w:rPr>
  </w:style>
  <w:style w:type="paragraph" w:customStyle="1" w:styleId="HouseStyleBase-LeftAlign">
    <w:name w:val="House Style Base - Left Align"/>
    <w:rsid w:val="00BE7397"/>
    <w:pPr>
      <w:spacing w:after="240" w:line="240" w:lineRule="auto"/>
    </w:pPr>
    <w:rPr>
      <w:rFonts w:ascii="Arial" w:eastAsia="STZhongsong" w:hAnsi="Arial" w:cs="Times New Roman"/>
      <w:sz w:val="20"/>
      <w:szCs w:val="20"/>
      <w:lang w:val="en-GB" w:eastAsia="zh-CN"/>
    </w:rPr>
  </w:style>
  <w:style w:type="paragraph" w:styleId="Bibliography">
    <w:name w:val="Bibliography"/>
    <w:basedOn w:val="Normal"/>
    <w:next w:val="Normal"/>
    <w:uiPriority w:val="37"/>
    <w:semiHidden/>
    <w:unhideWhenUsed/>
    <w:rsid w:val="00935212"/>
  </w:style>
  <w:style w:type="paragraph" w:styleId="BlockText">
    <w:name w:val="Block Text"/>
    <w:basedOn w:val="Normal"/>
    <w:uiPriority w:val="99"/>
    <w:semiHidden/>
    <w:unhideWhenUsed/>
    <w:rsid w:val="0093521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935212"/>
    <w:pPr>
      <w:spacing w:after="120"/>
    </w:pPr>
  </w:style>
  <w:style w:type="character" w:customStyle="1" w:styleId="BodyTextChar">
    <w:name w:val="Body Text Char"/>
    <w:basedOn w:val="DefaultParagraphFont"/>
    <w:link w:val="BodyText"/>
    <w:uiPriority w:val="99"/>
    <w:semiHidden/>
    <w:rsid w:val="00935212"/>
    <w:rPr>
      <w:rFonts w:ascii="Arial" w:hAnsi="Arial"/>
      <w:sz w:val="20"/>
      <w:lang w:val="en-GB"/>
    </w:rPr>
  </w:style>
  <w:style w:type="paragraph" w:styleId="BodyText2">
    <w:name w:val="Body Text 2"/>
    <w:basedOn w:val="Normal"/>
    <w:link w:val="BodyText2Char"/>
    <w:uiPriority w:val="99"/>
    <w:semiHidden/>
    <w:unhideWhenUsed/>
    <w:rsid w:val="00935212"/>
    <w:pPr>
      <w:spacing w:after="120" w:line="480" w:lineRule="auto"/>
    </w:pPr>
  </w:style>
  <w:style w:type="character" w:customStyle="1" w:styleId="BodyText2Char">
    <w:name w:val="Body Text 2 Char"/>
    <w:basedOn w:val="DefaultParagraphFont"/>
    <w:link w:val="BodyText2"/>
    <w:uiPriority w:val="99"/>
    <w:semiHidden/>
    <w:rsid w:val="00935212"/>
    <w:rPr>
      <w:rFonts w:ascii="Arial" w:hAnsi="Arial"/>
      <w:sz w:val="20"/>
      <w:lang w:val="en-GB"/>
    </w:rPr>
  </w:style>
  <w:style w:type="paragraph" w:styleId="BodyText3">
    <w:name w:val="Body Text 3"/>
    <w:basedOn w:val="Normal"/>
    <w:link w:val="BodyText3Char"/>
    <w:uiPriority w:val="99"/>
    <w:semiHidden/>
    <w:unhideWhenUsed/>
    <w:rsid w:val="00935212"/>
    <w:pPr>
      <w:spacing w:after="120"/>
    </w:pPr>
    <w:rPr>
      <w:sz w:val="16"/>
      <w:szCs w:val="16"/>
    </w:rPr>
  </w:style>
  <w:style w:type="character" w:customStyle="1" w:styleId="BodyText3Char">
    <w:name w:val="Body Text 3 Char"/>
    <w:basedOn w:val="DefaultParagraphFont"/>
    <w:link w:val="BodyText3"/>
    <w:uiPriority w:val="99"/>
    <w:semiHidden/>
    <w:rsid w:val="00935212"/>
    <w:rPr>
      <w:rFonts w:ascii="Arial" w:hAnsi="Arial"/>
      <w:sz w:val="16"/>
      <w:szCs w:val="16"/>
      <w:lang w:val="en-GB"/>
    </w:rPr>
  </w:style>
  <w:style w:type="paragraph" w:styleId="BodyTextFirstIndent">
    <w:name w:val="Body Text First Indent"/>
    <w:basedOn w:val="BodyText"/>
    <w:link w:val="BodyTextFirstIndentChar"/>
    <w:uiPriority w:val="99"/>
    <w:semiHidden/>
    <w:unhideWhenUsed/>
    <w:rsid w:val="00935212"/>
    <w:pPr>
      <w:spacing w:after="240"/>
      <w:ind w:firstLine="360"/>
    </w:pPr>
  </w:style>
  <w:style w:type="character" w:customStyle="1" w:styleId="BodyTextFirstIndentChar">
    <w:name w:val="Body Text First Indent Char"/>
    <w:basedOn w:val="BodyTextChar"/>
    <w:link w:val="BodyTextFirstIndent"/>
    <w:uiPriority w:val="99"/>
    <w:semiHidden/>
    <w:rsid w:val="00935212"/>
    <w:rPr>
      <w:rFonts w:ascii="Arial" w:hAnsi="Arial"/>
      <w:sz w:val="20"/>
      <w:lang w:val="en-GB"/>
    </w:rPr>
  </w:style>
  <w:style w:type="paragraph" w:styleId="BodyTextFirstIndent2">
    <w:name w:val="Body Text First Indent 2"/>
    <w:basedOn w:val="BodyTextIndent"/>
    <w:link w:val="BodyTextFirstIndent2Char"/>
    <w:uiPriority w:val="99"/>
    <w:semiHidden/>
    <w:unhideWhenUsed/>
    <w:rsid w:val="00935212"/>
    <w:pPr>
      <w:numPr>
        <w:numId w:val="0"/>
      </w:numPr>
      <w:adjustRightInd/>
      <w:ind w:left="360" w:firstLine="360"/>
    </w:pPr>
    <w:rPr>
      <w:rFonts w:eastAsiaTheme="minorHAnsi" w:cstheme="minorBidi"/>
      <w:szCs w:val="22"/>
      <w:lang w:eastAsia="en-US"/>
    </w:rPr>
  </w:style>
  <w:style w:type="character" w:customStyle="1" w:styleId="BodyTextFirstIndent2Char">
    <w:name w:val="Body Text First Indent 2 Char"/>
    <w:basedOn w:val="BodyTextIndentChar"/>
    <w:link w:val="BodyTextFirstIndent2"/>
    <w:uiPriority w:val="99"/>
    <w:semiHidden/>
    <w:rsid w:val="00935212"/>
    <w:rPr>
      <w:rFonts w:ascii="Arial" w:eastAsia="STZhongsong" w:hAnsi="Arial" w:cs="Times New Roman"/>
      <w:sz w:val="20"/>
      <w:szCs w:val="20"/>
      <w:lang w:val="en-GB" w:eastAsia="zh-CN"/>
    </w:rPr>
  </w:style>
  <w:style w:type="character" w:styleId="BookTitle">
    <w:name w:val="Book Title"/>
    <w:basedOn w:val="DefaultParagraphFont"/>
    <w:uiPriority w:val="33"/>
    <w:qFormat/>
    <w:rsid w:val="00935212"/>
    <w:rPr>
      <w:b/>
      <w:bCs/>
      <w:i/>
      <w:iCs/>
      <w:spacing w:val="5"/>
      <w:lang w:val="en-GB"/>
    </w:rPr>
  </w:style>
  <w:style w:type="paragraph" w:styleId="Caption">
    <w:name w:val="caption"/>
    <w:basedOn w:val="Normal"/>
    <w:next w:val="Normal"/>
    <w:uiPriority w:val="35"/>
    <w:semiHidden/>
    <w:unhideWhenUsed/>
    <w:qFormat/>
    <w:rsid w:val="00935212"/>
    <w:pPr>
      <w:spacing w:after="200"/>
    </w:pPr>
    <w:rPr>
      <w:i/>
      <w:iCs/>
      <w:color w:val="44546A" w:themeColor="text2"/>
      <w:sz w:val="18"/>
      <w:szCs w:val="18"/>
    </w:rPr>
  </w:style>
  <w:style w:type="paragraph" w:styleId="Closing">
    <w:name w:val="Closing"/>
    <w:basedOn w:val="Normal"/>
    <w:link w:val="ClosingChar"/>
    <w:uiPriority w:val="99"/>
    <w:semiHidden/>
    <w:unhideWhenUsed/>
    <w:rsid w:val="00935212"/>
    <w:pPr>
      <w:spacing w:after="0"/>
      <w:ind w:left="4252"/>
    </w:pPr>
  </w:style>
  <w:style w:type="character" w:customStyle="1" w:styleId="ClosingChar">
    <w:name w:val="Closing Char"/>
    <w:basedOn w:val="DefaultParagraphFont"/>
    <w:link w:val="Closing"/>
    <w:uiPriority w:val="99"/>
    <w:semiHidden/>
    <w:rsid w:val="00935212"/>
    <w:rPr>
      <w:rFonts w:ascii="Arial" w:hAnsi="Arial"/>
      <w:sz w:val="20"/>
      <w:lang w:val="en-GB"/>
    </w:rPr>
  </w:style>
  <w:style w:type="table" w:styleId="ColorfulGrid">
    <w:name w:val="Colorful Grid"/>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93521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93521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3521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35212"/>
    <w:rPr>
      <w:sz w:val="16"/>
      <w:szCs w:val="16"/>
      <w:lang w:val="en-GB"/>
    </w:rPr>
  </w:style>
  <w:style w:type="paragraph" w:styleId="CommentSubject">
    <w:name w:val="annotation subject"/>
    <w:basedOn w:val="CommentText"/>
    <w:next w:val="CommentText"/>
    <w:link w:val="CommentSubjectChar"/>
    <w:uiPriority w:val="99"/>
    <w:semiHidden/>
    <w:unhideWhenUsed/>
    <w:rsid w:val="00935212"/>
    <w:pPr>
      <w:overflowPunct/>
      <w:autoSpaceDE/>
      <w:autoSpaceDN/>
      <w:adjustRightInd/>
      <w:textAlignment w:val="auto"/>
    </w:pPr>
    <w:rPr>
      <w:rFonts w:eastAsiaTheme="minorHAnsi" w:cstheme="minorBidi"/>
      <w:b/>
      <w:bCs/>
    </w:rPr>
  </w:style>
  <w:style w:type="character" w:customStyle="1" w:styleId="CommentSubjectChar">
    <w:name w:val="Comment Subject Char"/>
    <w:basedOn w:val="CommentTextChar"/>
    <w:link w:val="CommentSubject"/>
    <w:uiPriority w:val="99"/>
    <w:semiHidden/>
    <w:rsid w:val="00935212"/>
    <w:rPr>
      <w:rFonts w:ascii="Arial" w:eastAsia="Times New Roman" w:hAnsi="Arial" w:cs="Times New Roman"/>
      <w:b/>
      <w:bCs/>
      <w:sz w:val="20"/>
      <w:szCs w:val="20"/>
      <w:lang w:val="en-GB"/>
    </w:rPr>
  </w:style>
  <w:style w:type="table" w:styleId="DarkList">
    <w:name w:val="Dark List"/>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93521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35212"/>
  </w:style>
  <w:style w:type="character" w:customStyle="1" w:styleId="DateChar">
    <w:name w:val="Date Char"/>
    <w:basedOn w:val="DefaultParagraphFont"/>
    <w:link w:val="Date"/>
    <w:uiPriority w:val="99"/>
    <w:semiHidden/>
    <w:rsid w:val="00935212"/>
    <w:rPr>
      <w:rFonts w:ascii="Arial" w:hAnsi="Arial"/>
      <w:sz w:val="20"/>
      <w:lang w:val="en-GB"/>
    </w:rPr>
  </w:style>
  <w:style w:type="paragraph" w:styleId="DocumentMap">
    <w:name w:val="Document Map"/>
    <w:basedOn w:val="Normal"/>
    <w:link w:val="DocumentMapChar"/>
    <w:uiPriority w:val="99"/>
    <w:semiHidden/>
    <w:unhideWhenUsed/>
    <w:rsid w:val="00935212"/>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35212"/>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935212"/>
    <w:pPr>
      <w:spacing w:after="0"/>
    </w:pPr>
  </w:style>
  <w:style w:type="character" w:customStyle="1" w:styleId="E-mailSignatureChar">
    <w:name w:val="E-mail Signature Char"/>
    <w:basedOn w:val="DefaultParagraphFont"/>
    <w:link w:val="E-mailSignature"/>
    <w:uiPriority w:val="99"/>
    <w:semiHidden/>
    <w:rsid w:val="00935212"/>
    <w:rPr>
      <w:rFonts w:ascii="Arial" w:hAnsi="Arial"/>
      <w:sz w:val="20"/>
      <w:lang w:val="en-GB"/>
    </w:rPr>
  </w:style>
  <w:style w:type="character" w:styleId="Emphasis">
    <w:name w:val="Emphasis"/>
    <w:basedOn w:val="DefaultParagraphFont"/>
    <w:uiPriority w:val="20"/>
    <w:rsid w:val="00935212"/>
    <w:rPr>
      <w:i/>
      <w:iCs/>
      <w:lang w:val="en-GB"/>
    </w:rPr>
  </w:style>
  <w:style w:type="paragraph" w:styleId="EnvelopeAddress">
    <w:name w:val="envelope address"/>
    <w:basedOn w:val="Normal"/>
    <w:uiPriority w:val="99"/>
    <w:semiHidden/>
    <w:unhideWhenUsed/>
    <w:rsid w:val="0093521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3521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935212"/>
    <w:rPr>
      <w:color w:val="954F72" w:themeColor="followedHyperlink"/>
      <w:u w:val="single"/>
      <w:lang w:val="en-GB"/>
    </w:rPr>
  </w:style>
  <w:style w:type="table" w:styleId="GridTable1Light">
    <w:name w:val="Grid Table 1 Light"/>
    <w:basedOn w:val="TableNormal"/>
    <w:uiPriority w:val="46"/>
    <w:rsid w:val="009352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352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3521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3521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3521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3521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3521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3521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3521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93521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93521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93521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93521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9352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93521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352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93521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9352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93521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93521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93521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93521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352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93521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9352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93521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93521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93521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93521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93521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93521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93521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93521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93521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93521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93521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93521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93521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93521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93521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93521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93521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93521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935212"/>
    <w:rPr>
      <w:color w:val="2B579A"/>
      <w:shd w:val="clear" w:color="auto" w:fill="E1DFDD"/>
      <w:lang w:val="en-GB"/>
    </w:rPr>
  </w:style>
  <w:style w:type="character" w:customStyle="1" w:styleId="Heading8Char">
    <w:name w:val="Heading 8 Char"/>
    <w:basedOn w:val="DefaultParagraphFont"/>
    <w:link w:val="Heading8"/>
    <w:uiPriority w:val="9"/>
    <w:semiHidden/>
    <w:rsid w:val="00935212"/>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935212"/>
    <w:rPr>
      <w:rFonts w:asciiTheme="majorHAnsi" w:eastAsiaTheme="majorEastAsia" w:hAnsiTheme="majorHAnsi" w:cstheme="majorBidi"/>
      <w:i/>
      <w:iCs/>
      <w:color w:val="272727" w:themeColor="text1" w:themeTint="D8"/>
      <w:sz w:val="21"/>
      <w:szCs w:val="21"/>
      <w:lang w:val="en-GB"/>
    </w:rPr>
  </w:style>
  <w:style w:type="character" w:styleId="HTMLAcronym">
    <w:name w:val="HTML Acronym"/>
    <w:basedOn w:val="DefaultParagraphFont"/>
    <w:uiPriority w:val="99"/>
    <w:semiHidden/>
    <w:unhideWhenUsed/>
    <w:rsid w:val="00935212"/>
    <w:rPr>
      <w:lang w:val="en-GB"/>
    </w:rPr>
  </w:style>
  <w:style w:type="paragraph" w:styleId="HTMLAddress">
    <w:name w:val="HTML Address"/>
    <w:basedOn w:val="Normal"/>
    <w:link w:val="HTMLAddressChar"/>
    <w:uiPriority w:val="99"/>
    <w:semiHidden/>
    <w:unhideWhenUsed/>
    <w:rsid w:val="00935212"/>
    <w:pPr>
      <w:spacing w:after="0"/>
    </w:pPr>
    <w:rPr>
      <w:i/>
      <w:iCs/>
    </w:rPr>
  </w:style>
  <w:style w:type="character" w:customStyle="1" w:styleId="HTMLAddressChar">
    <w:name w:val="HTML Address Char"/>
    <w:basedOn w:val="DefaultParagraphFont"/>
    <w:link w:val="HTMLAddress"/>
    <w:uiPriority w:val="99"/>
    <w:semiHidden/>
    <w:rsid w:val="00935212"/>
    <w:rPr>
      <w:rFonts w:ascii="Arial" w:hAnsi="Arial"/>
      <w:i/>
      <w:iCs/>
      <w:sz w:val="20"/>
      <w:lang w:val="en-GB"/>
    </w:rPr>
  </w:style>
  <w:style w:type="character" w:styleId="HTMLCite">
    <w:name w:val="HTML Cite"/>
    <w:basedOn w:val="DefaultParagraphFont"/>
    <w:uiPriority w:val="99"/>
    <w:semiHidden/>
    <w:unhideWhenUsed/>
    <w:rsid w:val="00935212"/>
    <w:rPr>
      <w:i/>
      <w:iCs/>
      <w:lang w:val="en-GB"/>
    </w:rPr>
  </w:style>
  <w:style w:type="character" w:styleId="HTMLCode">
    <w:name w:val="HTML Code"/>
    <w:basedOn w:val="DefaultParagraphFont"/>
    <w:uiPriority w:val="99"/>
    <w:semiHidden/>
    <w:unhideWhenUsed/>
    <w:rsid w:val="00935212"/>
    <w:rPr>
      <w:rFonts w:ascii="Consolas" w:hAnsi="Consolas"/>
      <w:sz w:val="20"/>
      <w:szCs w:val="20"/>
      <w:lang w:val="en-GB"/>
    </w:rPr>
  </w:style>
  <w:style w:type="character" w:styleId="HTMLDefinition">
    <w:name w:val="HTML Definition"/>
    <w:basedOn w:val="DefaultParagraphFont"/>
    <w:uiPriority w:val="99"/>
    <w:semiHidden/>
    <w:unhideWhenUsed/>
    <w:rsid w:val="00935212"/>
    <w:rPr>
      <w:i/>
      <w:iCs/>
      <w:lang w:val="en-GB"/>
    </w:rPr>
  </w:style>
  <w:style w:type="character" w:styleId="HTMLKeyboard">
    <w:name w:val="HTML Keyboard"/>
    <w:basedOn w:val="DefaultParagraphFont"/>
    <w:uiPriority w:val="99"/>
    <w:semiHidden/>
    <w:unhideWhenUsed/>
    <w:rsid w:val="00935212"/>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93521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935212"/>
    <w:rPr>
      <w:rFonts w:ascii="Consolas" w:hAnsi="Consolas"/>
      <w:sz w:val="20"/>
      <w:szCs w:val="20"/>
      <w:lang w:val="en-GB"/>
    </w:rPr>
  </w:style>
  <w:style w:type="character" w:styleId="HTMLSample">
    <w:name w:val="HTML Sample"/>
    <w:basedOn w:val="DefaultParagraphFont"/>
    <w:uiPriority w:val="99"/>
    <w:semiHidden/>
    <w:unhideWhenUsed/>
    <w:rsid w:val="00935212"/>
    <w:rPr>
      <w:rFonts w:ascii="Consolas" w:hAnsi="Consolas"/>
      <w:sz w:val="24"/>
      <w:szCs w:val="24"/>
      <w:lang w:val="en-GB"/>
    </w:rPr>
  </w:style>
  <w:style w:type="character" w:styleId="HTMLTypewriter">
    <w:name w:val="HTML Typewriter"/>
    <w:basedOn w:val="DefaultParagraphFont"/>
    <w:uiPriority w:val="99"/>
    <w:semiHidden/>
    <w:unhideWhenUsed/>
    <w:rsid w:val="00935212"/>
    <w:rPr>
      <w:rFonts w:ascii="Consolas" w:hAnsi="Consolas"/>
      <w:sz w:val="20"/>
      <w:szCs w:val="20"/>
      <w:lang w:val="en-GB"/>
    </w:rPr>
  </w:style>
  <w:style w:type="character" w:styleId="HTMLVariable">
    <w:name w:val="HTML Variable"/>
    <w:basedOn w:val="DefaultParagraphFont"/>
    <w:uiPriority w:val="99"/>
    <w:semiHidden/>
    <w:unhideWhenUsed/>
    <w:rsid w:val="00935212"/>
    <w:rPr>
      <w:i/>
      <w:iCs/>
      <w:lang w:val="en-GB"/>
    </w:rPr>
  </w:style>
  <w:style w:type="paragraph" w:styleId="Index1">
    <w:name w:val="index 1"/>
    <w:basedOn w:val="Normal"/>
    <w:next w:val="Normal"/>
    <w:autoRedefine/>
    <w:uiPriority w:val="99"/>
    <w:semiHidden/>
    <w:unhideWhenUsed/>
    <w:rsid w:val="00935212"/>
    <w:pPr>
      <w:spacing w:after="0"/>
      <w:ind w:left="200" w:hanging="200"/>
    </w:pPr>
  </w:style>
  <w:style w:type="paragraph" w:styleId="Index2">
    <w:name w:val="index 2"/>
    <w:basedOn w:val="Normal"/>
    <w:next w:val="Normal"/>
    <w:autoRedefine/>
    <w:uiPriority w:val="99"/>
    <w:semiHidden/>
    <w:unhideWhenUsed/>
    <w:rsid w:val="00935212"/>
    <w:pPr>
      <w:spacing w:after="0"/>
      <w:ind w:left="400" w:hanging="200"/>
    </w:pPr>
  </w:style>
  <w:style w:type="paragraph" w:styleId="Index3">
    <w:name w:val="index 3"/>
    <w:basedOn w:val="Normal"/>
    <w:next w:val="Normal"/>
    <w:autoRedefine/>
    <w:uiPriority w:val="99"/>
    <w:semiHidden/>
    <w:unhideWhenUsed/>
    <w:rsid w:val="00935212"/>
    <w:pPr>
      <w:spacing w:after="0"/>
      <w:ind w:left="600" w:hanging="200"/>
    </w:pPr>
  </w:style>
  <w:style w:type="paragraph" w:styleId="Index4">
    <w:name w:val="index 4"/>
    <w:basedOn w:val="Normal"/>
    <w:next w:val="Normal"/>
    <w:autoRedefine/>
    <w:uiPriority w:val="99"/>
    <w:semiHidden/>
    <w:unhideWhenUsed/>
    <w:rsid w:val="00935212"/>
    <w:pPr>
      <w:spacing w:after="0"/>
      <w:ind w:left="800" w:hanging="200"/>
    </w:pPr>
  </w:style>
  <w:style w:type="paragraph" w:styleId="Index5">
    <w:name w:val="index 5"/>
    <w:basedOn w:val="Normal"/>
    <w:next w:val="Normal"/>
    <w:autoRedefine/>
    <w:uiPriority w:val="99"/>
    <w:semiHidden/>
    <w:unhideWhenUsed/>
    <w:rsid w:val="00935212"/>
    <w:pPr>
      <w:spacing w:after="0"/>
      <w:ind w:left="1000" w:hanging="200"/>
    </w:pPr>
  </w:style>
  <w:style w:type="paragraph" w:styleId="Index6">
    <w:name w:val="index 6"/>
    <w:basedOn w:val="Normal"/>
    <w:next w:val="Normal"/>
    <w:autoRedefine/>
    <w:uiPriority w:val="99"/>
    <w:semiHidden/>
    <w:unhideWhenUsed/>
    <w:rsid w:val="00935212"/>
    <w:pPr>
      <w:spacing w:after="0"/>
      <w:ind w:left="1200" w:hanging="200"/>
    </w:pPr>
  </w:style>
  <w:style w:type="paragraph" w:styleId="Index7">
    <w:name w:val="index 7"/>
    <w:basedOn w:val="Normal"/>
    <w:next w:val="Normal"/>
    <w:autoRedefine/>
    <w:uiPriority w:val="99"/>
    <w:semiHidden/>
    <w:unhideWhenUsed/>
    <w:rsid w:val="00935212"/>
    <w:pPr>
      <w:spacing w:after="0"/>
      <w:ind w:left="1400" w:hanging="200"/>
    </w:pPr>
  </w:style>
  <w:style w:type="paragraph" w:styleId="Index8">
    <w:name w:val="index 8"/>
    <w:basedOn w:val="Normal"/>
    <w:next w:val="Normal"/>
    <w:autoRedefine/>
    <w:uiPriority w:val="99"/>
    <w:semiHidden/>
    <w:unhideWhenUsed/>
    <w:rsid w:val="00935212"/>
    <w:pPr>
      <w:spacing w:after="0"/>
      <w:ind w:left="1600" w:hanging="200"/>
    </w:pPr>
  </w:style>
  <w:style w:type="paragraph" w:styleId="Index9">
    <w:name w:val="index 9"/>
    <w:basedOn w:val="Normal"/>
    <w:next w:val="Normal"/>
    <w:autoRedefine/>
    <w:uiPriority w:val="99"/>
    <w:semiHidden/>
    <w:unhideWhenUsed/>
    <w:rsid w:val="00935212"/>
    <w:pPr>
      <w:spacing w:after="0"/>
      <w:ind w:left="1800" w:hanging="200"/>
    </w:pPr>
  </w:style>
  <w:style w:type="paragraph" w:styleId="IndexHeading">
    <w:name w:val="index heading"/>
    <w:basedOn w:val="Normal"/>
    <w:next w:val="Index1"/>
    <w:uiPriority w:val="99"/>
    <w:semiHidden/>
    <w:unhideWhenUsed/>
    <w:rsid w:val="00935212"/>
    <w:rPr>
      <w:rFonts w:asciiTheme="majorHAnsi" w:eastAsiaTheme="majorEastAsia" w:hAnsiTheme="majorHAnsi" w:cstheme="majorBidi"/>
      <w:b/>
      <w:bCs/>
    </w:rPr>
  </w:style>
  <w:style w:type="character" w:styleId="IntenseEmphasis">
    <w:name w:val="Intense Emphasis"/>
    <w:basedOn w:val="DefaultParagraphFont"/>
    <w:uiPriority w:val="21"/>
    <w:qFormat/>
    <w:rsid w:val="00935212"/>
    <w:rPr>
      <w:i/>
      <w:iCs/>
      <w:color w:val="4472C4" w:themeColor="accent1"/>
      <w:lang w:val="en-GB"/>
    </w:rPr>
  </w:style>
  <w:style w:type="paragraph" w:styleId="IntenseQuote">
    <w:name w:val="Intense Quote"/>
    <w:basedOn w:val="Normal"/>
    <w:next w:val="Normal"/>
    <w:link w:val="IntenseQuoteChar"/>
    <w:uiPriority w:val="30"/>
    <w:qFormat/>
    <w:rsid w:val="0093521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35212"/>
    <w:rPr>
      <w:rFonts w:ascii="Arial" w:hAnsi="Arial"/>
      <w:i/>
      <w:iCs/>
      <w:color w:val="4472C4" w:themeColor="accent1"/>
      <w:sz w:val="20"/>
      <w:lang w:val="en-GB"/>
    </w:rPr>
  </w:style>
  <w:style w:type="character" w:styleId="IntenseReference">
    <w:name w:val="Intense Reference"/>
    <w:basedOn w:val="DefaultParagraphFont"/>
    <w:uiPriority w:val="32"/>
    <w:qFormat/>
    <w:rsid w:val="00935212"/>
    <w:rPr>
      <w:b/>
      <w:bCs/>
      <w:smallCaps/>
      <w:color w:val="4472C4" w:themeColor="accent1"/>
      <w:spacing w:val="5"/>
      <w:lang w:val="en-GB"/>
    </w:rPr>
  </w:style>
  <w:style w:type="table" w:styleId="LightGrid">
    <w:name w:val="Light Grid"/>
    <w:basedOn w:val="TableNormal"/>
    <w:uiPriority w:val="62"/>
    <w:semiHidden/>
    <w:unhideWhenUsed/>
    <w:rsid w:val="0093521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3521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93521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93521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93521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93521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93521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93521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3521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93521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93521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93521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93521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93521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93521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3521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93521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93521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93521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93521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93521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935212"/>
    <w:rPr>
      <w:lang w:val="en-GB"/>
    </w:rPr>
  </w:style>
  <w:style w:type="paragraph" w:styleId="List">
    <w:name w:val="List"/>
    <w:basedOn w:val="Normal"/>
    <w:uiPriority w:val="99"/>
    <w:semiHidden/>
    <w:unhideWhenUsed/>
    <w:rsid w:val="00935212"/>
    <w:pPr>
      <w:ind w:left="283" w:hanging="283"/>
      <w:contextualSpacing/>
    </w:pPr>
  </w:style>
  <w:style w:type="paragraph" w:styleId="List2">
    <w:name w:val="List 2"/>
    <w:basedOn w:val="Normal"/>
    <w:uiPriority w:val="99"/>
    <w:semiHidden/>
    <w:unhideWhenUsed/>
    <w:rsid w:val="00935212"/>
    <w:pPr>
      <w:ind w:left="566" w:hanging="283"/>
      <w:contextualSpacing/>
    </w:pPr>
  </w:style>
  <w:style w:type="paragraph" w:styleId="List3">
    <w:name w:val="List 3"/>
    <w:basedOn w:val="Normal"/>
    <w:uiPriority w:val="99"/>
    <w:semiHidden/>
    <w:unhideWhenUsed/>
    <w:rsid w:val="00935212"/>
    <w:pPr>
      <w:ind w:left="849" w:hanging="283"/>
      <w:contextualSpacing/>
    </w:pPr>
  </w:style>
  <w:style w:type="paragraph" w:styleId="List4">
    <w:name w:val="List 4"/>
    <w:basedOn w:val="Normal"/>
    <w:uiPriority w:val="99"/>
    <w:semiHidden/>
    <w:unhideWhenUsed/>
    <w:rsid w:val="00935212"/>
    <w:pPr>
      <w:ind w:left="1132" w:hanging="283"/>
      <w:contextualSpacing/>
    </w:pPr>
  </w:style>
  <w:style w:type="paragraph" w:styleId="List5">
    <w:name w:val="List 5"/>
    <w:basedOn w:val="Normal"/>
    <w:uiPriority w:val="99"/>
    <w:semiHidden/>
    <w:unhideWhenUsed/>
    <w:rsid w:val="00935212"/>
    <w:pPr>
      <w:ind w:left="1415" w:hanging="283"/>
      <w:contextualSpacing/>
    </w:pPr>
  </w:style>
  <w:style w:type="paragraph" w:styleId="ListBullet">
    <w:name w:val="List Bullet"/>
    <w:basedOn w:val="Normal"/>
    <w:uiPriority w:val="99"/>
    <w:semiHidden/>
    <w:unhideWhenUsed/>
    <w:rsid w:val="00935212"/>
    <w:pPr>
      <w:numPr>
        <w:numId w:val="15"/>
      </w:numPr>
      <w:contextualSpacing/>
    </w:pPr>
  </w:style>
  <w:style w:type="paragraph" w:styleId="ListContinue">
    <w:name w:val="List Continue"/>
    <w:basedOn w:val="Normal"/>
    <w:uiPriority w:val="99"/>
    <w:semiHidden/>
    <w:unhideWhenUsed/>
    <w:rsid w:val="00935212"/>
    <w:pPr>
      <w:spacing w:after="120"/>
      <w:ind w:left="283"/>
      <w:contextualSpacing/>
    </w:pPr>
  </w:style>
  <w:style w:type="paragraph" w:styleId="ListContinue2">
    <w:name w:val="List Continue 2"/>
    <w:basedOn w:val="Normal"/>
    <w:uiPriority w:val="99"/>
    <w:semiHidden/>
    <w:unhideWhenUsed/>
    <w:rsid w:val="00935212"/>
    <w:pPr>
      <w:spacing w:after="120"/>
      <w:ind w:left="566"/>
      <w:contextualSpacing/>
    </w:pPr>
  </w:style>
  <w:style w:type="paragraph" w:styleId="ListContinue3">
    <w:name w:val="List Continue 3"/>
    <w:basedOn w:val="Normal"/>
    <w:uiPriority w:val="99"/>
    <w:semiHidden/>
    <w:unhideWhenUsed/>
    <w:rsid w:val="00935212"/>
    <w:pPr>
      <w:spacing w:after="120"/>
      <w:ind w:left="849"/>
      <w:contextualSpacing/>
    </w:pPr>
  </w:style>
  <w:style w:type="paragraph" w:styleId="ListContinue4">
    <w:name w:val="List Continue 4"/>
    <w:basedOn w:val="Normal"/>
    <w:uiPriority w:val="99"/>
    <w:semiHidden/>
    <w:unhideWhenUsed/>
    <w:rsid w:val="00935212"/>
    <w:pPr>
      <w:spacing w:after="120"/>
      <w:ind w:left="1132"/>
      <w:contextualSpacing/>
    </w:pPr>
  </w:style>
  <w:style w:type="paragraph" w:styleId="ListContinue5">
    <w:name w:val="List Continue 5"/>
    <w:basedOn w:val="Normal"/>
    <w:uiPriority w:val="99"/>
    <w:semiHidden/>
    <w:unhideWhenUsed/>
    <w:rsid w:val="00935212"/>
    <w:pPr>
      <w:spacing w:after="120"/>
      <w:ind w:left="1415"/>
      <w:contextualSpacing/>
    </w:pPr>
  </w:style>
  <w:style w:type="paragraph" w:styleId="ListNumber">
    <w:name w:val="List Number"/>
    <w:basedOn w:val="Normal"/>
    <w:uiPriority w:val="99"/>
    <w:semiHidden/>
    <w:unhideWhenUsed/>
    <w:rsid w:val="00935212"/>
    <w:pPr>
      <w:numPr>
        <w:numId w:val="16"/>
      </w:numPr>
      <w:contextualSpacing/>
    </w:pPr>
  </w:style>
  <w:style w:type="paragraph" w:styleId="ListNumber2">
    <w:name w:val="List Number 2"/>
    <w:basedOn w:val="Normal"/>
    <w:uiPriority w:val="99"/>
    <w:semiHidden/>
    <w:unhideWhenUsed/>
    <w:rsid w:val="00935212"/>
    <w:pPr>
      <w:numPr>
        <w:numId w:val="17"/>
      </w:numPr>
      <w:contextualSpacing/>
    </w:pPr>
  </w:style>
  <w:style w:type="paragraph" w:styleId="ListNumber3">
    <w:name w:val="List Number 3"/>
    <w:basedOn w:val="Normal"/>
    <w:uiPriority w:val="99"/>
    <w:semiHidden/>
    <w:unhideWhenUsed/>
    <w:rsid w:val="00935212"/>
    <w:pPr>
      <w:numPr>
        <w:numId w:val="18"/>
      </w:numPr>
      <w:contextualSpacing/>
    </w:pPr>
  </w:style>
  <w:style w:type="paragraph" w:styleId="ListNumber4">
    <w:name w:val="List Number 4"/>
    <w:basedOn w:val="Normal"/>
    <w:uiPriority w:val="99"/>
    <w:semiHidden/>
    <w:unhideWhenUsed/>
    <w:rsid w:val="00935212"/>
    <w:pPr>
      <w:numPr>
        <w:numId w:val="19"/>
      </w:numPr>
      <w:contextualSpacing/>
    </w:pPr>
  </w:style>
  <w:style w:type="paragraph" w:styleId="ListNumber5">
    <w:name w:val="List Number 5"/>
    <w:basedOn w:val="Normal"/>
    <w:uiPriority w:val="99"/>
    <w:semiHidden/>
    <w:unhideWhenUsed/>
    <w:rsid w:val="00935212"/>
    <w:pPr>
      <w:numPr>
        <w:numId w:val="20"/>
      </w:numPr>
      <w:contextualSpacing/>
    </w:pPr>
  </w:style>
  <w:style w:type="paragraph" w:styleId="ListParagraph">
    <w:name w:val="List Paragraph"/>
    <w:basedOn w:val="Normal"/>
    <w:uiPriority w:val="34"/>
    <w:qFormat/>
    <w:rsid w:val="00935212"/>
    <w:pPr>
      <w:ind w:left="720"/>
      <w:contextualSpacing/>
    </w:pPr>
  </w:style>
  <w:style w:type="table" w:styleId="ListTable1Light">
    <w:name w:val="List Table 1 Light"/>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93521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93521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3521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93521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93521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93521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93521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93521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93521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3521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93521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93521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93521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93521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93521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93521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3521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93521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93521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93521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93521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93521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93521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3521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3521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3521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3521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3521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3521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93521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93521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93521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93521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93521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93521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93521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93521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93521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93521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93521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93521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93521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93521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3521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935212"/>
    <w:rPr>
      <w:rFonts w:ascii="Consolas" w:hAnsi="Consolas"/>
      <w:sz w:val="20"/>
      <w:szCs w:val="20"/>
      <w:lang w:val="en-GB"/>
    </w:rPr>
  </w:style>
  <w:style w:type="table" w:styleId="MediumGrid1">
    <w:name w:val="Medium Grid 1"/>
    <w:basedOn w:val="TableNormal"/>
    <w:uiPriority w:val="67"/>
    <w:semiHidden/>
    <w:unhideWhenUsed/>
    <w:rsid w:val="0093521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3521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93521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93521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93521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93521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93521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93521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93521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3521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3521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3521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3521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3521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3521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3521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3521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3521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935212"/>
    <w:rPr>
      <w:color w:val="2B579A"/>
      <w:shd w:val="clear" w:color="auto" w:fill="E1DFDD"/>
      <w:lang w:val="en-GB"/>
    </w:rPr>
  </w:style>
  <w:style w:type="paragraph" w:styleId="MessageHeader">
    <w:name w:val="Message Header"/>
    <w:basedOn w:val="Normal"/>
    <w:link w:val="MessageHeaderChar"/>
    <w:uiPriority w:val="99"/>
    <w:semiHidden/>
    <w:unhideWhenUsed/>
    <w:rsid w:val="0093521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35212"/>
    <w:rPr>
      <w:rFonts w:asciiTheme="majorHAnsi" w:eastAsiaTheme="majorEastAsia" w:hAnsiTheme="majorHAnsi" w:cstheme="majorBidi"/>
      <w:sz w:val="24"/>
      <w:szCs w:val="24"/>
      <w:shd w:val="pct20" w:color="auto" w:fill="auto"/>
      <w:lang w:val="en-GB"/>
    </w:rPr>
  </w:style>
  <w:style w:type="paragraph" w:styleId="NoSpacing">
    <w:name w:val="No Spacing"/>
    <w:uiPriority w:val="1"/>
    <w:qFormat/>
    <w:rsid w:val="00935212"/>
    <w:pPr>
      <w:spacing w:after="0" w:line="240" w:lineRule="auto"/>
    </w:pPr>
    <w:rPr>
      <w:rFonts w:ascii="Arial" w:hAnsi="Arial"/>
      <w:sz w:val="20"/>
      <w:lang w:val="en-GB"/>
    </w:rPr>
  </w:style>
  <w:style w:type="paragraph" w:styleId="NormalWeb">
    <w:name w:val="Normal (Web)"/>
    <w:basedOn w:val="Normal"/>
    <w:uiPriority w:val="99"/>
    <w:semiHidden/>
    <w:unhideWhenUsed/>
    <w:rsid w:val="00935212"/>
    <w:rPr>
      <w:rFonts w:ascii="Times New Roman" w:hAnsi="Times New Roman" w:cs="Times New Roman"/>
      <w:sz w:val="24"/>
      <w:szCs w:val="24"/>
    </w:rPr>
  </w:style>
  <w:style w:type="paragraph" w:styleId="NormalIndent">
    <w:name w:val="Normal Indent"/>
    <w:basedOn w:val="Normal"/>
    <w:uiPriority w:val="99"/>
    <w:semiHidden/>
    <w:unhideWhenUsed/>
    <w:rsid w:val="00935212"/>
    <w:pPr>
      <w:ind w:left="720"/>
    </w:pPr>
  </w:style>
  <w:style w:type="paragraph" w:styleId="NoteHeading">
    <w:name w:val="Note Heading"/>
    <w:basedOn w:val="Normal"/>
    <w:next w:val="Normal"/>
    <w:link w:val="NoteHeadingChar"/>
    <w:uiPriority w:val="99"/>
    <w:semiHidden/>
    <w:unhideWhenUsed/>
    <w:rsid w:val="00935212"/>
    <w:pPr>
      <w:spacing w:after="0"/>
    </w:pPr>
  </w:style>
  <w:style w:type="character" w:customStyle="1" w:styleId="NoteHeadingChar">
    <w:name w:val="Note Heading Char"/>
    <w:basedOn w:val="DefaultParagraphFont"/>
    <w:link w:val="NoteHeading"/>
    <w:uiPriority w:val="99"/>
    <w:semiHidden/>
    <w:rsid w:val="00935212"/>
    <w:rPr>
      <w:rFonts w:ascii="Arial" w:hAnsi="Arial"/>
      <w:sz w:val="20"/>
      <w:lang w:val="en-GB"/>
    </w:rPr>
  </w:style>
  <w:style w:type="character" w:styleId="PlaceholderText">
    <w:name w:val="Placeholder Text"/>
    <w:basedOn w:val="DefaultParagraphFont"/>
    <w:uiPriority w:val="99"/>
    <w:semiHidden/>
    <w:rsid w:val="00935212"/>
    <w:rPr>
      <w:color w:val="666666"/>
      <w:lang w:val="en-GB"/>
    </w:rPr>
  </w:style>
  <w:style w:type="table" w:styleId="PlainTable1">
    <w:name w:val="Plain Table 1"/>
    <w:basedOn w:val="TableNormal"/>
    <w:uiPriority w:val="41"/>
    <w:rsid w:val="009352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52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3521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352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352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35212"/>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935212"/>
    <w:rPr>
      <w:rFonts w:ascii="Consolas" w:hAnsi="Consolas"/>
      <w:sz w:val="21"/>
      <w:szCs w:val="21"/>
      <w:lang w:val="en-GB"/>
    </w:rPr>
  </w:style>
  <w:style w:type="paragraph" w:styleId="Quote">
    <w:name w:val="Quote"/>
    <w:basedOn w:val="Normal"/>
    <w:next w:val="Normal"/>
    <w:link w:val="QuoteChar"/>
    <w:uiPriority w:val="29"/>
    <w:qFormat/>
    <w:rsid w:val="0093521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35212"/>
    <w:rPr>
      <w:rFonts w:ascii="Arial" w:hAnsi="Arial"/>
      <w:i/>
      <w:iCs/>
      <w:color w:val="404040" w:themeColor="text1" w:themeTint="BF"/>
      <w:sz w:val="20"/>
      <w:lang w:val="en-GB"/>
    </w:rPr>
  </w:style>
  <w:style w:type="paragraph" w:styleId="Salutation">
    <w:name w:val="Salutation"/>
    <w:basedOn w:val="Normal"/>
    <w:next w:val="Normal"/>
    <w:link w:val="SalutationChar"/>
    <w:uiPriority w:val="99"/>
    <w:semiHidden/>
    <w:unhideWhenUsed/>
    <w:rsid w:val="00935212"/>
  </w:style>
  <w:style w:type="character" w:customStyle="1" w:styleId="SalutationChar">
    <w:name w:val="Salutation Char"/>
    <w:basedOn w:val="DefaultParagraphFont"/>
    <w:link w:val="Salutation"/>
    <w:uiPriority w:val="99"/>
    <w:semiHidden/>
    <w:rsid w:val="00935212"/>
    <w:rPr>
      <w:rFonts w:ascii="Arial" w:hAnsi="Arial"/>
      <w:sz w:val="20"/>
      <w:lang w:val="en-GB"/>
    </w:rPr>
  </w:style>
  <w:style w:type="paragraph" w:styleId="Signature">
    <w:name w:val="Signature"/>
    <w:basedOn w:val="Normal"/>
    <w:link w:val="SignatureChar"/>
    <w:uiPriority w:val="99"/>
    <w:semiHidden/>
    <w:unhideWhenUsed/>
    <w:rsid w:val="00935212"/>
    <w:pPr>
      <w:spacing w:after="0"/>
      <w:ind w:left="4252"/>
    </w:pPr>
  </w:style>
  <w:style w:type="character" w:customStyle="1" w:styleId="SignatureChar">
    <w:name w:val="Signature Char"/>
    <w:basedOn w:val="DefaultParagraphFont"/>
    <w:link w:val="Signature"/>
    <w:uiPriority w:val="99"/>
    <w:semiHidden/>
    <w:rsid w:val="00935212"/>
    <w:rPr>
      <w:rFonts w:ascii="Arial" w:hAnsi="Arial"/>
      <w:sz w:val="20"/>
      <w:lang w:val="en-GB"/>
    </w:rPr>
  </w:style>
  <w:style w:type="character" w:styleId="SmartHyperlink">
    <w:name w:val="Smart Hyperlink"/>
    <w:basedOn w:val="DefaultParagraphFont"/>
    <w:uiPriority w:val="99"/>
    <w:semiHidden/>
    <w:unhideWhenUsed/>
    <w:rsid w:val="00935212"/>
    <w:rPr>
      <w:u w:val="dotted"/>
      <w:lang w:val="en-GB"/>
    </w:rPr>
  </w:style>
  <w:style w:type="character" w:styleId="SmartLink">
    <w:name w:val="Smart Link"/>
    <w:basedOn w:val="DefaultParagraphFont"/>
    <w:uiPriority w:val="99"/>
    <w:semiHidden/>
    <w:unhideWhenUsed/>
    <w:rsid w:val="00935212"/>
    <w:rPr>
      <w:color w:val="0000FF"/>
      <w:u w:val="single"/>
      <w:shd w:val="clear" w:color="auto" w:fill="F3F2F1"/>
      <w:lang w:val="en-GB"/>
    </w:rPr>
  </w:style>
  <w:style w:type="character" w:styleId="Strong">
    <w:name w:val="Strong"/>
    <w:basedOn w:val="DefaultParagraphFont"/>
    <w:uiPriority w:val="22"/>
    <w:qFormat/>
    <w:rsid w:val="00935212"/>
    <w:rPr>
      <w:b/>
      <w:bCs/>
      <w:lang w:val="en-GB"/>
    </w:rPr>
  </w:style>
  <w:style w:type="character" w:styleId="SubtleEmphasis">
    <w:name w:val="Subtle Emphasis"/>
    <w:basedOn w:val="DefaultParagraphFont"/>
    <w:uiPriority w:val="19"/>
    <w:rsid w:val="00935212"/>
    <w:rPr>
      <w:i/>
      <w:iCs/>
      <w:color w:val="404040" w:themeColor="text1" w:themeTint="BF"/>
      <w:lang w:val="en-GB"/>
    </w:rPr>
  </w:style>
  <w:style w:type="character" w:styleId="SubtleReference">
    <w:name w:val="Subtle Reference"/>
    <w:basedOn w:val="DefaultParagraphFont"/>
    <w:uiPriority w:val="31"/>
    <w:qFormat/>
    <w:rsid w:val="00935212"/>
    <w:rPr>
      <w:smallCaps/>
      <w:color w:val="5A5A5A" w:themeColor="text1" w:themeTint="A5"/>
      <w:lang w:val="en-GB"/>
    </w:rPr>
  </w:style>
  <w:style w:type="table" w:styleId="Table3Deffects1">
    <w:name w:val="Table 3D effects 1"/>
    <w:basedOn w:val="TableNormal"/>
    <w:uiPriority w:val="99"/>
    <w:semiHidden/>
    <w:unhideWhenUsed/>
    <w:rsid w:val="00935212"/>
    <w:pPr>
      <w:spacing w:after="24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5212"/>
    <w:pPr>
      <w:spacing w:after="24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5212"/>
    <w:pPr>
      <w:spacing w:after="24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5212"/>
    <w:pPr>
      <w:spacing w:after="24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5212"/>
    <w:pPr>
      <w:spacing w:after="24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5212"/>
    <w:pPr>
      <w:spacing w:after="24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5212"/>
    <w:pPr>
      <w:spacing w:after="24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5212"/>
    <w:pPr>
      <w:spacing w:after="24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5212"/>
    <w:pPr>
      <w:spacing w:after="24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5212"/>
    <w:pPr>
      <w:spacing w:after="24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5212"/>
    <w:pPr>
      <w:spacing w:after="24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5212"/>
    <w:pPr>
      <w:spacing w:after="24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5212"/>
    <w:pPr>
      <w:spacing w:after="24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5212"/>
    <w:pPr>
      <w:spacing w:after="24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5212"/>
    <w:pPr>
      <w:spacing w:after="24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5212"/>
    <w:pPr>
      <w:spacing w:after="24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5212"/>
    <w:pPr>
      <w:spacing w:after="24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5212"/>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5212"/>
    <w:pPr>
      <w:spacing w:after="24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5212"/>
    <w:pPr>
      <w:spacing w:after="24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5212"/>
    <w:pPr>
      <w:spacing w:after="24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5212"/>
    <w:pPr>
      <w:spacing w:after="24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5212"/>
    <w:pPr>
      <w:spacing w:after="24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5212"/>
    <w:pPr>
      <w:spacing w:after="24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5212"/>
    <w:pPr>
      <w:spacing w:after="24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352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35212"/>
    <w:pPr>
      <w:spacing w:after="24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5212"/>
    <w:pPr>
      <w:spacing w:after="24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5212"/>
    <w:pPr>
      <w:spacing w:after="24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5212"/>
    <w:pPr>
      <w:spacing w:after="24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5212"/>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5212"/>
    <w:pPr>
      <w:spacing w:after="24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5212"/>
    <w:pPr>
      <w:spacing w:after="24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5212"/>
    <w:pPr>
      <w:spacing w:after="24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35212"/>
    <w:pPr>
      <w:spacing w:after="0"/>
      <w:ind w:left="200" w:hanging="200"/>
    </w:pPr>
  </w:style>
  <w:style w:type="paragraph" w:styleId="TableofFigures">
    <w:name w:val="table of figures"/>
    <w:basedOn w:val="Normal"/>
    <w:next w:val="Normal"/>
    <w:uiPriority w:val="99"/>
    <w:semiHidden/>
    <w:unhideWhenUsed/>
    <w:rsid w:val="00935212"/>
    <w:pPr>
      <w:spacing w:after="0"/>
    </w:pPr>
  </w:style>
  <w:style w:type="table" w:styleId="TableProfessional">
    <w:name w:val="Table Professional"/>
    <w:basedOn w:val="TableNormal"/>
    <w:uiPriority w:val="99"/>
    <w:semiHidden/>
    <w:unhideWhenUsed/>
    <w:rsid w:val="00935212"/>
    <w:pPr>
      <w:spacing w:after="24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5212"/>
    <w:pPr>
      <w:spacing w:after="24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5212"/>
    <w:pPr>
      <w:spacing w:after="24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5212"/>
    <w:pPr>
      <w:spacing w:after="24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5212"/>
    <w:pPr>
      <w:spacing w:after="24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5212"/>
    <w:pPr>
      <w:spacing w:after="24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5212"/>
    <w:pPr>
      <w:spacing w:after="2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5212"/>
    <w:pPr>
      <w:spacing w:after="24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5212"/>
    <w:pPr>
      <w:spacing w:after="24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5212"/>
    <w:pPr>
      <w:spacing w:after="24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35212"/>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35212"/>
    <w:pPr>
      <w:spacing w:after="100"/>
      <w:ind w:left="600"/>
    </w:pPr>
  </w:style>
  <w:style w:type="paragraph" w:styleId="TOC5">
    <w:name w:val="toc 5"/>
    <w:basedOn w:val="Normal"/>
    <w:next w:val="Normal"/>
    <w:autoRedefine/>
    <w:uiPriority w:val="39"/>
    <w:semiHidden/>
    <w:unhideWhenUsed/>
    <w:rsid w:val="00935212"/>
    <w:pPr>
      <w:spacing w:after="100"/>
      <w:ind w:left="800"/>
    </w:pPr>
  </w:style>
  <w:style w:type="paragraph" w:styleId="TOC6">
    <w:name w:val="toc 6"/>
    <w:basedOn w:val="Normal"/>
    <w:next w:val="Normal"/>
    <w:autoRedefine/>
    <w:uiPriority w:val="39"/>
    <w:semiHidden/>
    <w:unhideWhenUsed/>
    <w:rsid w:val="00935212"/>
    <w:pPr>
      <w:spacing w:after="100"/>
      <w:ind w:left="1000"/>
    </w:pPr>
  </w:style>
  <w:style w:type="paragraph" w:styleId="TOC7">
    <w:name w:val="toc 7"/>
    <w:basedOn w:val="Normal"/>
    <w:next w:val="Normal"/>
    <w:autoRedefine/>
    <w:uiPriority w:val="39"/>
    <w:semiHidden/>
    <w:unhideWhenUsed/>
    <w:rsid w:val="00935212"/>
    <w:pPr>
      <w:spacing w:after="100"/>
      <w:ind w:left="1200"/>
    </w:pPr>
  </w:style>
  <w:style w:type="character" w:styleId="UnresolvedMention">
    <w:name w:val="Unresolved Mention"/>
    <w:basedOn w:val="DefaultParagraphFont"/>
    <w:uiPriority w:val="99"/>
    <w:semiHidden/>
    <w:unhideWhenUsed/>
    <w:rsid w:val="00935212"/>
    <w:rPr>
      <w:color w:val="605E5C"/>
      <w:shd w:val="clear" w:color="auto" w:fill="E1DFDD"/>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bighk\AppData\Roaming\plato\data\main\template-files\global-agree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A9B81-79C4-461A-ADFD-78D9EAE7E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global-agreement</Template>
  <TotalTime>1226</TotalTime>
  <Pages>10</Pages>
  <Words>2983</Words>
  <Characters>15755</Characters>
  <Application>Microsoft Office Word</Application>
  <DocSecurity>0</DocSecurity>
  <Lines>414</Lines>
  <Paragraphs>167</Paragraphs>
  <ScaleCrop>false</ScaleCrop>
  <HeadingPairs>
    <vt:vector size="2" baseType="variant">
      <vt:variant>
        <vt:lpstr>Title</vt:lpstr>
      </vt:variant>
      <vt:variant>
        <vt:i4>1</vt:i4>
      </vt:variant>
    </vt:vector>
  </HeadingPairs>
  <TitlesOfParts>
    <vt:vector size="1" baseType="lpstr">
      <vt:lpstr/>
    </vt:vector>
  </TitlesOfParts>
  <Company>DLA Piper</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Revs</dc:creator>
  <cp:keywords/>
  <dc:description/>
  <cp:lastModifiedBy>Krevania Pillay</cp:lastModifiedBy>
  <cp:revision>118</cp:revision>
  <dcterms:created xsi:type="dcterms:W3CDTF">2026-04-22T18:08:00Z</dcterms:created>
  <dcterms:modified xsi:type="dcterms:W3CDTF">2026-05-12T09:15:00Z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44c63648-a5ce-4763-8273-20bf874a9360</vt:lpwstr>
  </property>
  <property fmtid="{D5CDD505-2E9C-101B-9397-08002B2CF9AE}" pid="3" name="Plato Template">
    <vt:lpwstr>global-agreement</vt:lpwstr>
  </property>
  <property fmtid="{D5CDD505-2E9C-101B-9397-08002B2CF9AE}" pid="4" name="Plato Template Version">
    <vt:lpwstr>2.0</vt:lpwstr>
  </property>
  <property fmtid="{D5CDD505-2E9C-101B-9397-08002B2CF9AE}" pid="5" name="Plato Language">
    <vt:lpwstr>en_GB</vt:lpwstr>
  </property>
  <property fmtid="{D5CDD505-2E9C-101B-9397-08002B2CF9AE}" pid="6" name="Plato Office">
    <vt:lpwstr>DOHA</vt:lpwstr>
  </property>
  <property fmtid="{D5CDD505-2E9C-101B-9397-08002B2CF9AE}" pid="7" name="Plato Jurisdiction">
    <vt:lpwstr>QAT</vt:lpwstr>
  </property>
  <property fmtid="{D5CDD505-2E9C-101B-9397-08002B2CF9AE}" pid="8" name="AHS Applied">
    <vt:lpwstr/>
  </property>
  <property fmtid="{D5CDD505-2E9C-101B-9397-08002B2CF9AE}" pid="9" name="Plato Config - Status">
    <vt:lpwstr>0000A00000</vt:lpwstr>
  </property>
  <property fmtid="{D5CDD505-2E9C-101B-9397-08002B2CF9AE}" pid="10" name="Plato Status">
    <vt:lpwstr>0000000000</vt:lpwstr>
  </property>
  <property fmtid="{D5CDD505-2E9C-101B-9397-08002B2CF9AE}" pid="11" name="Plato Config - LV">
    <vt:lpwstr/>
  </property>
</Properties>
</file>